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9E" w:rsidRDefault="00C43B9E" w:rsidP="00C43B9E">
      <w:pPr>
        <w:pStyle w:val="1"/>
        <w:jc w:val="center"/>
      </w:pPr>
      <w:r>
        <w:t>ЭКЗАМЕНАЦИОННЫЕ ВОПРОСЫ</w:t>
      </w:r>
    </w:p>
    <w:p w:rsidR="00C43B9E" w:rsidRDefault="00C43B9E" w:rsidP="00C43B9E">
      <w:pPr>
        <w:pStyle w:val="1"/>
        <w:jc w:val="center"/>
        <w:rPr>
          <w:b w:val="0"/>
        </w:rPr>
      </w:pPr>
      <w:r>
        <w:t>по дисциплине «</w:t>
      </w:r>
      <w:proofErr w:type="spellStart"/>
      <w:r>
        <w:t>Эмбриоинженерия</w:t>
      </w:r>
      <w:proofErr w:type="spellEnd"/>
      <w:r>
        <w:t>»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proofErr w:type="spellStart"/>
      <w:r>
        <w:rPr>
          <w:b w:val="0"/>
        </w:rPr>
        <w:t>Эмбриоинженерия</w:t>
      </w:r>
      <w:proofErr w:type="spellEnd"/>
      <w:r>
        <w:rPr>
          <w:b w:val="0"/>
        </w:rPr>
        <w:t>: предмет и объект исследования. Основные пон</w:t>
      </w:r>
      <w:r>
        <w:rPr>
          <w:b w:val="0"/>
        </w:rPr>
        <w:t>я</w:t>
      </w:r>
      <w:r>
        <w:rPr>
          <w:b w:val="0"/>
        </w:rPr>
        <w:t>тия.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>Направления биотехнологии: промышленное, сельскохозяйственное, м</w:t>
      </w:r>
      <w:r>
        <w:rPr>
          <w:b w:val="0"/>
        </w:rPr>
        <w:t>е</w:t>
      </w:r>
      <w:r>
        <w:rPr>
          <w:b w:val="0"/>
        </w:rPr>
        <w:t xml:space="preserve">дицинское, экологическое, космическое.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Методы сельскохозяйственной биотехнологии.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Современное состояние и перспективы развития </w:t>
      </w:r>
      <w:proofErr w:type="spellStart"/>
      <w:r>
        <w:rPr>
          <w:b w:val="0"/>
        </w:rPr>
        <w:t>Эмбриоинженерии</w:t>
      </w:r>
      <w:proofErr w:type="spellEnd"/>
      <w:r>
        <w:rPr>
          <w:b w:val="0"/>
        </w:rPr>
        <w:t>. Би</w:t>
      </w:r>
      <w:r>
        <w:rPr>
          <w:b w:val="0"/>
        </w:rPr>
        <w:t>о</w:t>
      </w:r>
      <w:r>
        <w:rPr>
          <w:b w:val="0"/>
        </w:rPr>
        <w:t xml:space="preserve">технология, её связь с другими науками.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Зарождение, становление, развитие </w:t>
      </w:r>
      <w:proofErr w:type="spellStart"/>
      <w:r>
        <w:rPr>
          <w:b w:val="0"/>
        </w:rPr>
        <w:t>Эмбриоинженери</w:t>
      </w:r>
      <w:proofErr w:type="spellEnd"/>
      <w:r>
        <w:rPr>
          <w:b w:val="0"/>
        </w:rPr>
        <w:t xml:space="preserve"> в РК, мире.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Основы биотехнологии воспроизводства.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Отбор производителей и доноров.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Требования, предъявляемые к производителям и донорам.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>Отбор рецип</w:t>
      </w:r>
      <w:r>
        <w:rPr>
          <w:b w:val="0"/>
        </w:rPr>
        <w:t>и</w:t>
      </w:r>
      <w:r>
        <w:rPr>
          <w:b w:val="0"/>
        </w:rPr>
        <w:t xml:space="preserve">ентов и требования, предъявляемые к реципиентам.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Подбор матерей: мать-донор и мать-реципиент. Правила подбора мат</w:t>
      </w:r>
      <w:r>
        <w:rPr>
          <w:b w:val="0"/>
        </w:rPr>
        <w:t>е</w:t>
      </w:r>
      <w:r>
        <w:rPr>
          <w:b w:val="0"/>
        </w:rPr>
        <w:t xml:space="preserve">рей. Мать-реципиент: </w:t>
      </w:r>
      <w:proofErr w:type="gramStart"/>
      <w:r>
        <w:rPr>
          <w:b w:val="0"/>
        </w:rPr>
        <w:t>постоянный</w:t>
      </w:r>
      <w:proofErr w:type="gramEnd"/>
      <w:r>
        <w:rPr>
          <w:b w:val="0"/>
        </w:rPr>
        <w:t>, промежуточный.</w:t>
      </w:r>
      <w:r>
        <w:t xml:space="preserve">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t xml:space="preserve"> </w:t>
      </w:r>
      <w:proofErr w:type="spellStart"/>
      <w:r>
        <w:rPr>
          <w:b w:val="0"/>
        </w:rPr>
        <w:t>Суперовуляция</w:t>
      </w:r>
      <w:proofErr w:type="spellEnd"/>
      <w:r>
        <w:rPr>
          <w:b w:val="0"/>
        </w:rPr>
        <w:t xml:space="preserve"> д</w:t>
      </w:r>
      <w:r>
        <w:rPr>
          <w:b w:val="0"/>
        </w:rPr>
        <w:t>о</w:t>
      </w:r>
      <w:r>
        <w:rPr>
          <w:b w:val="0"/>
        </w:rPr>
        <w:t xml:space="preserve">норов и их осеменение.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Понятие о норме овуляции. «Репродуктивная пассивность» самок живо</w:t>
      </w:r>
      <w:r>
        <w:rPr>
          <w:b w:val="0"/>
        </w:rPr>
        <w:t>т</w:t>
      </w:r>
      <w:r>
        <w:rPr>
          <w:b w:val="0"/>
        </w:rPr>
        <w:t xml:space="preserve">ных. Механизм, контролирующий норму овуляции.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</w:t>
      </w:r>
      <w:proofErr w:type="spellStart"/>
      <w:r>
        <w:rPr>
          <w:b w:val="0"/>
        </w:rPr>
        <w:t>Суперовуляция</w:t>
      </w:r>
      <w:proofErr w:type="spellEnd"/>
      <w:r>
        <w:rPr>
          <w:b w:val="0"/>
        </w:rPr>
        <w:t xml:space="preserve"> доноров.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</w:t>
      </w:r>
      <w:proofErr w:type="spellStart"/>
      <w:r>
        <w:rPr>
          <w:b w:val="0"/>
        </w:rPr>
        <w:t>Суперовуляционный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фолликулогенез</w:t>
      </w:r>
      <w:proofErr w:type="spellEnd"/>
      <w:r>
        <w:rPr>
          <w:b w:val="0"/>
        </w:rPr>
        <w:t xml:space="preserve">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Уровень </w:t>
      </w:r>
      <w:proofErr w:type="spellStart"/>
      <w:r>
        <w:rPr>
          <w:b w:val="0"/>
        </w:rPr>
        <w:t>суперовуляции</w:t>
      </w:r>
      <w:proofErr w:type="spellEnd"/>
      <w:r>
        <w:rPr>
          <w:b w:val="0"/>
        </w:rPr>
        <w:t xml:space="preserve">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</w:t>
      </w:r>
      <w:proofErr w:type="spellStart"/>
      <w:r>
        <w:rPr>
          <w:b w:val="0"/>
        </w:rPr>
        <w:t>Экзогормоны</w:t>
      </w:r>
      <w:proofErr w:type="spellEnd"/>
      <w:r>
        <w:rPr>
          <w:b w:val="0"/>
        </w:rPr>
        <w:t>, как стимуляторы роста и развития дополнительных фолл</w:t>
      </w:r>
      <w:r>
        <w:rPr>
          <w:b w:val="0"/>
        </w:rPr>
        <w:t>и</w:t>
      </w:r>
      <w:r>
        <w:rPr>
          <w:b w:val="0"/>
        </w:rPr>
        <w:t xml:space="preserve">кулов яичника.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Реакция яичников на </w:t>
      </w:r>
      <w:proofErr w:type="spellStart"/>
      <w:r>
        <w:rPr>
          <w:b w:val="0"/>
        </w:rPr>
        <w:t>экзогормоны</w:t>
      </w:r>
      <w:proofErr w:type="spellEnd"/>
      <w:r>
        <w:rPr>
          <w:b w:val="0"/>
        </w:rPr>
        <w:t xml:space="preserve">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t xml:space="preserve"> </w:t>
      </w:r>
      <w:r>
        <w:rPr>
          <w:b w:val="0"/>
        </w:rPr>
        <w:t xml:space="preserve">Положительная и отрицательная реакция яичников.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Искусственное осеменение.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</w:t>
      </w:r>
      <w:proofErr w:type="spellStart"/>
      <w:r>
        <w:rPr>
          <w:b w:val="0"/>
        </w:rPr>
        <w:t>Эмбриотрансплантация</w:t>
      </w:r>
      <w:proofErr w:type="spellEnd"/>
      <w:r>
        <w:rPr>
          <w:b w:val="0"/>
        </w:rPr>
        <w:t xml:space="preserve"> в животноводстве. Трансплантация эмбри</w:t>
      </w:r>
      <w:r>
        <w:rPr>
          <w:b w:val="0"/>
        </w:rPr>
        <w:t>о</w:t>
      </w:r>
      <w:r>
        <w:rPr>
          <w:b w:val="0"/>
        </w:rPr>
        <w:t>нов, как метод ускоренного размножения потомства ценных ген</w:t>
      </w:r>
      <w:r>
        <w:rPr>
          <w:b w:val="0"/>
        </w:rPr>
        <w:t>о</w:t>
      </w:r>
      <w:r>
        <w:rPr>
          <w:b w:val="0"/>
        </w:rPr>
        <w:t xml:space="preserve">типов.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Методы трансплантации эмбрионов. Хирургические и нехирургич</w:t>
      </w:r>
      <w:r>
        <w:rPr>
          <w:b w:val="0"/>
        </w:rPr>
        <w:t>е</w:t>
      </w:r>
      <w:r>
        <w:rPr>
          <w:b w:val="0"/>
        </w:rPr>
        <w:t xml:space="preserve">ские методы трансплантации.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Преимущество и недостатки методов трансплантации эмбри</w:t>
      </w:r>
      <w:r>
        <w:rPr>
          <w:b w:val="0"/>
        </w:rPr>
        <w:t>о</w:t>
      </w:r>
      <w:r>
        <w:rPr>
          <w:b w:val="0"/>
        </w:rPr>
        <w:t>нов.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Факторы, влияющие на эффективность трансплантации эмбри</w:t>
      </w:r>
      <w:r>
        <w:rPr>
          <w:b w:val="0"/>
        </w:rPr>
        <w:t>о</w:t>
      </w:r>
      <w:r>
        <w:rPr>
          <w:b w:val="0"/>
        </w:rPr>
        <w:t>нов.</w:t>
      </w:r>
      <w:r>
        <w:t xml:space="preserve">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t xml:space="preserve"> </w:t>
      </w:r>
      <w:r>
        <w:rPr>
          <w:b w:val="0"/>
        </w:rPr>
        <w:t xml:space="preserve">Основы вымывания и пересадки эмбрионов.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Биологический материал, получаемый при вымывании эмбрионов из г</w:t>
      </w:r>
      <w:r>
        <w:rPr>
          <w:b w:val="0"/>
        </w:rPr>
        <w:t>е</w:t>
      </w:r>
      <w:r>
        <w:rPr>
          <w:b w:val="0"/>
        </w:rPr>
        <w:t xml:space="preserve">ниталий доноров.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Биологически полноценные и неполноценные эмбрионы живо</w:t>
      </w:r>
      <w:r>
        <w:rPr>
          <w:b w:val="0"/>
        </w:rPr>
        <w:t>т</w:t>
      </w:r>
      <w:r>
        <w:rPr>
          <w:b w:val="0"/>
        </w:rPr>
        <w:t xml:space="preserve">ных.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Определение процента потерь, связанных с процессами вымывания, оценки и селекции эмбрионов.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Стадии развития эмбрионов.  </w:t>
      </w:r>
      <w:proofErr w:type="spellStart"/>
      <w:r>
        <w:rPr>
          <w:b w:val="0"/>
        </w:rPr>
        <w:t>Приживляемость</w:t>
      </w:r>
      <w:proofErr w:type="spellEnd"/>
      <w:r>
        <w:rPr>
          <w:b w:val="0"/>
        </w:rPr>
        <w:t xml:space="preserve"> эмбрионов животных при пересадке.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Основы лабораторного дела в биотехнологии животных. Научные и уче</w:t>
      </w:r>
      <w:r>
        <w:rPr>
          <w:b w:val="0"/>
        </w:rPr>
        <w:t>б</w:t>
      </w:r>
      <w:r>
        <w:rPr>
          <w:b w:val="0"/>
        </w:rPr>
        <w:t xml:space="preserve">ные лаборатории.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Требования к учебным лабораториям. Организация работы лаборат</w:t>
      </w:r>
      <w:r>
        <w:rPr>
          <w:b w:val="0"/>
        </w:rPr>
        <w:t>о</w:t>
      </w:r>
      <w:r>
        <w:rPr>
          <w:b w:val="0"/>
        </w:rPr>
        <w:t xml:space="preserve">рии. Техника безопасности.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lastRenderedPageBreak/>
        <w:t xml:space="preserve"> Лабораторные животные как объект исследования. Биологические ос</w:t>
      </w:r>
      <w:r>
        <w:rPr>
          <w:b w:val="0"/>
        </w:rPr>
        <w:t>о</w:t>
      </w:r>
      <w:r>
        <w:rPr>
          <w:b w:val="0"/>
        </w:rPr>
        <w:t xml:space="preserve">бенности лабораторных животных.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Эксперименты с лабораторными животными.</w:t>
      </w:r>
      <w:r>
        <w:t xml:space="preserve">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t xml:space="preserve"> </w:t>
      </w:r>
      <w:r>
        <w:rPr>
          <w:b w:val="0"/>
        </w:rPr>
        <w:t>Процессы и аппараты биотехнологического производства. Оборудов</w:t>
      </w:r>
      <w:r>
        <w:rPr>
          <w:b w:val="0"/>
        </w:rPr>
        <w:t>а</w:t>
      </w:r>
      <w:r>
        <w:rPr>
          <w:b w:val="0"/>
        </w:rPr>
        <w:t xml:space="preserve">ния лаборатории.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Оборудования общего назначения и специального назнач</w:t>
      </w:r>
      <w:r>
        <w:rPr>
          <w:b w:val="0"/>
        </w:rPr>
        <w:t>е</w:t>
      </w:r>
      <w:r>
        <w:rPr>
          <w:b w:val="0"/>
        </w:rPr>
        <w:t xml:space="preserve">ния.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Комплекс приборов для проведения биологических и </w:t>
      </w:r>
      <w:proofErr w:type="spellStart"/>
      <w:r>
        <w:rPr>
          <w:b w:val="0"/>
        </w:rPr>
        <w:t>биотехнологич</w:t>
      </w:r>
      <w:r>
        <w:rPr>
          <w:b w:val="0"/>
        </w:rPr>
        <w:t>е</w:t>
      </w:r>
      <w:r>
        <w:rPr>
          <w:b w:val="0"/>
        </w:rPr>
        <w:t>ских</w:t>
      </w:r>
      <w:proofErr w:type="spellEnd"/>
      <w:r>
        <w:rPr>
          <w:b w:val="0"/>
        </w:rPr>
        <w:t xml:space="preserve"> исследований.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Лабораторная посуда. Правила работы. Хирургический инвентарь: инс</w:t>
      </w:r>
      <w:r>
        <w:rPr>
          <w:b w:val="0"/>
        </w:rPr>
        <w:t>т</w:t>
      </w:r>
      <w:r>
        <w:rPr>
          <w:b w:val="0"/>
        </w:rPr>
        <w:t xml:space="preserve">рументы, бельё.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Гинекологические инструменты. Правила хранения хирургического и г</w:t>
      </w:r>
      <w:r>
        <w:rPr>
          <w:b w:val="0"/>
        </w:rPr>
        <w:t>и</w:t>
      </w:r>
      <w:r>
        <w:rPr>
          <w:b w:val="0"/>
        </w:rPr>
        <w:t xml:space="preserve">некологического инструментария.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Правила стерилизации биотехнологического лабораторного и</w:t>
      </w:r>
      <w:r>
        <w:rPr>
          <w:b w:val="0"/>
        </w:rPr>
        <w:t>н</w:t>
      </w:r>
      <w:r>
        <w:rPr>
          <w:b w:val="0"/>
        </w:rPr>
        <w:t>вентаря.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t xml:space="preserve"> </w:t>
      </w:r>
      <w:r>
        <w:rPr>
          <w:b w:val="0"/>
        </w:rPr>
        <w:t xml:space="preserve">Основы молекулярной и клеточной биологии.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Клеточные основы онтогенеза.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Ядро: морфология, общий оче</w:t>
      </w:r>
      <w:proofErr w:type="gramStart"/>
      <w:r>
        <w:rPr>
          <w:b w:val="0"/>
        </w:rPr>
        <w:t>рк стр</w:t>
      </w:r>
      <w:proofErr w:type="gramEnd"/>
      <w:r>
        <w:rPr>
          <w:b w:val="0"/>
        </w:rPr>
        <w:t xml:space="preserve">оения ядра в интерфазе.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Хромосомы: морфология. </w:t>
      </w:r>
      <w:proofErr w:type="spellStart"/>
      <w:r>
        <w:rPr>
          <w:b w:val="0"/>
        </w:rPr>
        <w:t>Эухроматин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гетерохроматин</w:t>
      </w:r>
      <w:proofErr w:type="spellEnd"/>
      <w:r>
        <w:rPr>
          <w:b w:val="0"/>
        </w:rPr>
        <w:t xml:space="preserve"> и хр</w:t>
      </w:r>
      <w:r>
        <w:rPr>
          <w:b w:val="0"/>
        </w:rPr>
        <w:t>о</w:t>
      </w:r>
      <w:r>
        <w:rPr>
          <w:b w:val="0"/>
        </w:rPr>
        <w:t>момеры.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Молекулярно-генетические основы онтогенеза.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Репликация ДНК и жизненный цикл клетки.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РНК в жизненном цикле клетки</w:t>
      </w:r>
      <w:r>
        <w:t xml:space="preserve">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Цитогенетика и </w:t>
      </w:r>
      <w:proofErr w:type="spellStart"/>
      <w:r>
        <w:rPr>
          <w:b w:val="0"/>
        </w:rPr>
        <w:t>эмбриокультура</w:t>
      </w:r>
      <w:proofErr w:type="spellEnd"/>
      <w:r>
        <w:rPr>
          <w:b w:val="0"/>
        </w:rPr>
        <w:t xml:space="preserve"> клеток животных.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Клеточное деление. Митоз. Анализ митоза.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Хромосомные основы наследственности. Законы наследственн</w:t>
      </w:r>
      <w:r>
        <w:rPr>
          <w:b w:val="0"/>
        </w:rPr>
        <w:t>о</w:t>
      </w:r>
      <w:r>
        <w:rPr>
          <w:b w:val="0"/>
        </w:rPr>
        <w:t>сти.</w:t>
      </w:r>
      <w:r>
        <w:t xml:space="preserve">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t xml:space="preserve"> </w:t>
      </w:r>
      <w:r>
        <w:rPr>
          <w:b w:val="0"/>
        </w:rPr>
        <w:t xml:space="preserve">Гены и структура белков. Молекулярное выражение действия гена.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Механизм регуляции действия генов. Организация генома.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Культурные среды, применяемые </w:t>
      </w:r>
      <w:proofErr w:type="gramStart"/>
      <w:r>
        <w:rPr>
          <w:b w:val="0"/>
        </w:rPr>
        <w:t>при</w:t>
      </w:r>
      <w:proofErr w:type="gramEnd"/>
      <w:r>
        <w:rPr>
          <w:b w:val="0"/>
        </w:rPr>
        <w:t xml:space="preserve"> </w:t>
      </w:r>
      <w:proofErr w:type="gramStart"/>
      <w:r>
        <w:rPr>
          <w:b w:val="0"/>
        </w:rPr>
        <w:t>оценки</w:t>
      </w:r>
      <w:proofErr w:type="gramEnd"/>
      <w:r>
        <w:rPr>
          <w:b w:val="0"/>
        </w:rPr>
        <w:t xml:space="preserve"> и селекции гамет и эмбрионов. Осно</w:t>
      </w:r>
      <w:r>
        <w:rPr>
          <w:b w:val="0"/>
        </w:rPr>
        <w:t>в</w:t>
      </w:r>
      <w:r>
        <w:rPr>
          <w:b w:val="0"/>
        </w:rPr>
        <w:t>ные функции питательных (</w:t>
      </w:r>
      <w:proofErr w:type="spellStart"/>
      <w:r>
        <w:rPr>
          <w:b w:val="0"/>
        </w:rPr>
        <w:t>культуральных</w:t>
      </w:r>
      <w:proofErr w:type="spellEnd"/>
      <w:r>
        <w:rPr>
          <w:b w:val="0"/>
        </w:rPr>
        <w:t xml:space="preserve">) сред.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Обеспечение в питательных веществах, физико-химических условий, гормональных факторов развития, белками, минеральными веществ</w:t>
      </w:r>
      <w:r>
        <w:rPr>
          <w:b w:val="0"/>
        </w:rPr>
        <w:t>а</w:t>
      </w:r>
      <w:r>
        <w:rPr>
          <w:b w:val="0"/>
        </w:rPr>
        <w:t>ми.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Стадии развития фолликулов. Классификация фолликулов в зависим</w:t>
      </w:r>
      <w:r>
        <w:rPr>
          <w:b w:val="0"/>
        </w:rPr>
        <w:t>о</w:t>
      </w:r>
      <w:r>
        <w:rPr>
          <w:b w:val="0"/>
        </w:rPr>
        <w:t xml:space="preserve">сти от его размеров, числа слоёв фолликулярных клеток.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Методы культивирования ооцитов и эмбрионов: </w:t>
      </w:r>
      <w:r>
        <w:rPr>
          <w:b w:val="0"/>
          <w:lang w:val="en-US"/>
        </w:rPr>
        <w:t>in</w:t>
      </w:r>
      <w:r>
        <w:rPr>
          <w:b w:val="0"/>
        </w:rPr>
        <w:t xml:space="preserve"> </w:t>
      </w:r>
      <w:r>
        <w:rPr>
          <w:b w:val="0"/>
          <w:lang w:val="en-US"/>
        </w:rPr>
        <w:t>vivo</w:t>
      </w:r>
      <w:r>
        <w:rPr>
          <w:b w:val="0"/>
        </w:rPr>
        <w:t xml:space="preserve">, </w:t>
      </w:r>
      <w:r>
        <w:rPr>
          <w:b w:val="0"/>
          <w:lang w:val="en-US"/>
        </w:rPr>
        <w:t>in</w:t>
      </w:r>
      <w:r>
        <w:rPr>
          <w:b w:val="0"/>
        </w:rPr>
        <w:t xml:space="preserve"> </w:t>
      </w:r>
      <w:r>
        <w:rPr>
          <w:b w:val="0"/>
          <w:lang w:val="en-US"/>
        </w:rPr>
        <w:t>vitro</w:t>
      </w:r>
      <w:r>
        <w:rPr>
          <w:b w:val="0"/>
        </w:rPr>
        <w:t>. Культивирование гамет и э</w:t>
      </w:r>
      <w:r>
        <w:rPr>
          <w:b w:val="0"/>
        </w:rPr>
        <w:t>м</w:t>
      </w:r>
      <w:r>
        <w:rPr>
          <w:b w:val="0"/>
        </w:rPr>
        <w:t xml:space="preserve">брионов.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Цитогенетические и эндокринные аспекты созревания гамет.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Методы культивирования гамет.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Генетические и </w:t>
      </w:r>
      <w:proofErr w:type="spellStart"/>
      <w:r>
        <w:rPr>
          <w:b w:val="0"/>
        </w:rPr>
        <w:t>генноинженерные</w:t>
      </w:r>
      <w:proofErr w:type="spellEnd"/>
      <w:r>
        <w:rPr>
          <w:b w:val="0"/>
        </w:rPr>
        <w:t xml:space="preserve"> методы детерминации пола.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Регулирование соотношения полов путём разделения </w:t>
      </w:r>
      <w:proofErr w:type="gramStart"/>
      <w:r>
        <w:rPr>
          <w:b w:val="0"/>
        </w:rPr>
        <w:t>Х-</w:t>
      </w:r>
      <w:proofErr w:type="gramEnd"/>
      <w:r>
        <w:rPr>
          <w:b w:val="0"/>
        </w:rPr>
        <w:t xml:space="preserve"> и </w:t>
      </w:r>
      <w:r>
        <w:rPr>
          <w:b w:val="0"/>
          <w:lang w:val="en-US"/>
        </w:rPr>
        <w:t>Y</w:t>
      </w:r>
      <w:r>
        <w:rPr>
          <w:b w:val="0"/>
        </w:rPr>
        <w:t>- спермат</w:t>
      </w:r>
      <w:r>
        <w:rPr>
          <w:b w:val="0"/>
        </w:rPr>
        <w:t>о</w:t>
      </w:r>
      <w:r>
        <w:rPr>
          <w:b w:val="0"/>
        </w:rPr>
        <w:t>зоидов.</w:t>
      </w:r>
      <w:r>
        <w:t xml:space="preserve">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t xml:space="preserve"> </w:t>
      </w:r>
      <w:proofErr w:type="spellStart"/>
      <w:r>
        <w:rPr>
          <w:b w:val="0"/>
        </w:rPr>
        <w:t>Эмбриокосервация</w:t>
      </w:r>
      <w:proofErr w:type="spellEnd"/>
      <w:r>
        <w:rPr>
          <w:b w:val="0"/>
        </w:rPr>
        <w:t>. Теоретические аспекты низкотемпературной консе</w:t>
      </w:r>
      <w:r>
        <w:rPr>
          <w:b w:val="0"/>
        </w:rPr>
        <w:t>р</w:t>
      </w:r>
      <w:r>
        <w:rPr>
          <w:b w:val="0"/>
        </w:rPr>
        <w:t xml:space="preserve">вации гамет и эмбрионов.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</w:t>
      </w:r>
      <w:proofErr w:type="spellStart"/>
      <w:r>
        <w:rPr>
          <w:b w:val="0"/>
        </w:rPr>
        <w:t>Криотехника</w:t>
      </w:r>
      <w:proofErr w:type="spellEnd"/>
      <w:r>
        <w:rPr>
          <w:b w:val="0"/>
        </w:rPr>
        <w:t xml:space="preserve">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Режимы замораживания и оттаивания эмбрионов.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Стадии развития эмбрионов при замораживании.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Оценка качества спермы. Оценка качества спермы по густоте и подви</w:t>
      </w:r>
      <w:r>
        <w:rPr>
          <w:b w:val="0"/>
        </w:rPr>
        <w:t>ж</w:t>
      </w:r>
      <w:r>
        <w:rPr>
          <w:b w:val="0"/>
        </w:rPr>
        <w:t xml:space="preserve">ности сперматозоидов.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lastRenderedPageBreak/>
        <w:t xml:space="preserve"> </w:t>
      </w:r>
      <w:proofErr w:type="gramStart"/>
      <w:r>
        <w:rPr>
          <w:b w:val="0"/>
        </w:rPr>
        <w:t>Методы оценки: морфологический; метод основанной на использов</w:t>
      </w:r>
      <w:r>
        <w:rPr>
          <w:b w:val="0"/>
        </w:rPr>
        <w:t>а</w:t>
      </w:r>
      <w:r>
        <w:rPr>
          <w:b w:val="0"/>
        </w:rPr>
        <w:t xml:space="preserve">ние красителей.; цитогенетический. </w:t>
      </w:r>
      <w:proofErr w:type="gramEnd"/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Селекция эмбрионов по стадиям развития. Зигота. Двух </w:t>
      </w:r>
      <w:proofErr w:type="spellStart"/>
      <w:r>
        <w:rPr>
          <w:b w:val="0"/>
        </w:rPr>
        <w:t>бластоме</w:t>
      </w:r>
      <w:r>
        <w:rPr>
          <w:b w:val="0"/>
        </w:rPr>
        <w:t>р</w:t>
      </w:r>
      <w:r>
        <w:rPr>
          <w:b w:val="0"/>
        </w:rPr>
        <w:t>ный</w:t>
      </w:r>
      <w:proofErr w:type="spellEnd"/>
      <w:r>
        <w:rPr>
          <w:b w:val="0"/>
        </w:rPr>
        <w:t xml:space="preserve">. Четырёх </w:t>
      </w:r>
      <w:proofErr w:type="spellStart"/>
      <w:r>
        <w:rPr>
          <w:b w:val="0"/>
        </w:rPr>
        <w:t>бластомерный</w:t>
      </w:r>
      <w:proofErr w:type="spellEnd"/>
      <w:r>
        <w:rPr>
          <w:b w:val="0"/>
        </w:rPr>
        <w:t xml:space="preserve">. Восьми </w:t>
      </w:r>
      <w:proofErr w:type="spellStart"/>
      <w:r>
        <w:rPr>
          <w:b w:val="0"/>
        </w:rPr>
        <w:t>бластомерный</w:t>
      </w:r>
      <w:proofErr w:type="spellEnd"/>
      <w:r>
        <w:rPr>
          <w:b w:val="0"/>
        </w:rPr>
        <w:t xml:space="preserve"> эмбрион. Морула. </w:t>
      </w:r>
      <w:proofErr w:type="spellStart"/>
      <w:r>
        <w:rPr>
          <w:b w:val="0"/>
        </w:rPr>
        <w:t>Бласт</w:t>
      </w:r>
      <w:r>
        <w:rPr>
          <w:b w:val="0"/>
        </w:rPr>
        <w:t>о</w:t>
      </w:r>
      <w:r>
        <w:rPr>
          <w:b w:val="0"/>
        </w:rPr>
        <w:t>циста</w:t>
      </w:r>
      <w:proofErr w:type="spellEnd"/>
      <w:r>
        <w:rPr>
          <w:b w:val="0"/>
        </w:rPr>
        <w:t xml:space="preserve">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Молекулярная биотехнология, как составная часть сельскохозяйстве</w:t>
      </w:r>
      <w:r>
        <w:rPr>
          <w:b w:val="0"/>
        </w:rPr>
        <w:t>н</w:t>
      </w:r>
      <w:r>
        <w:rPr>
          <w:b w:val="0"/>
        </w:rPr>
        <w:t xml:space="preserve">ной биотехнологии.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Векторы в молекулярной биотехнологии. Векторные молекулы генной инженерии.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Виды векторов: </w:t>
      </w:r>
      <w:proofErr w:type="spellStart"/>
      <w:r>
        <w:rPr>
          <w:b w:val="0"/>
        </w:rPr>
        <w:t>фаговые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плазмидные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космидные</w:t>
      </w:r>
      <w:proofErr w:type="spellEnd"/>
      <w:r>
        <w:rPr>
          <w:b w:val="0"/>
        </w:rPr>
        <w:t xml:space="preserve">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Генная инженерия, как прикладная ветвь биологии.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Генно-инженерные подходы к созданию интенсивных технологий в ж</w:t>
      </w:r>
      <w:r>
        <w:rPr>
          <w:b w:val="0"/>
        </w:rPr>
        <w:t>и</w:t>
      </w:r>
      <w:r>
        <w:rPr>
          <w:b w:val="0"/>
        </w:rPr>
        <w:t xml:space="preserve">вотноводстве и ветеринарии.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Клеточные технологии в животноводстве. «Культура» </w:t>
      </w:r>
      <w:proofErr w:type="spellStart"/>
      <w:r>
        <w:rPr>
          <w:b w:val="0"/>
        </w:rPr>
        <w:t>эукариотич</w:t>
      </w:r>
      <w:r>
        <w:rPr>
          <w:b w:val="0"/>
        </w:rPr>
        <w:t>е</w:t>
      </w:r>
      <w:r>
        <w:rPr>
          <w:b w:val="0"/>
        </w:rPr>
        <w:t>ских</w:t>
      </w:r>
      <w:proofErr w:type="spellEnd"/>
      <w:r>
        <w:rPr>
          <w:b w:val="0"/>
        </w:rPr>
        <w:t xml:space="preserve"> клеток. Артефакты.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</w:t>
      </w:r>
      <w:proofErr w:type="spellStart"/>
      <w:r>
        <w:rPr>
          <w:b w:val="0"/>
        </w:rPr>
        <w:t>Эмбриоинженерные</w:t>
      </w:r>
      <w:proofErr w:type="spellEnd"/>
      <w:r>
        <w:rPr>
          <w:b w:val="0"/>
        </w:rPr>
        <w:t xml:space="preserve"> исследования в животноводстве. </w:t>
      </w:r>
      <w:proofErr w:type="spellStart"/>
      <w:r>
        <w:rPr>
          <w:b w:val="0"/>
        </w:rPr>
        <w:t>Химерные</w:t>
      </w:r>
      <w:proofErr w:type="spellEnd"/>
      <w:r>
        <w:rPr>
          <w:b w:val="0"/>
        </w:rPr>
        <w:t xml:space="preserve"> (</w:t>
      </w:r>
      <w:proofErr w:type="spellStart"/>
      <w:r>
        <w:rPr>
          <w:b w:val="0"/>
        </w:rPr>
        <w:t>алл</w:t>
      </w:r>
      <w:r>
        <w:rPr>
          <w:b w:val="0"/>
        </w:rPr>
        <w:t>о</w:t>
      </w:r>
      <w:r>
        <w:rPr>
          <w:b w:val="0"/>
        </w:rPr>
        <w:t>фенные</w:t>
      </w:r>
      <w:proofErr w:type="spellEnd"/>
      <w:r>
        <w:rPr>
          <w:b w:val="0"/>
        </w:rPr>
        <w:t xml:space="preserve">) животные.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Получение </w:t>
      </w:r>
      <w:proofErr w:type="spellStart"/>
      <w:r>
        <w:rPr>
          <w:b w:val="0"/>
        </w:rPr>
        <w:t>трансгенных</w:t>
      </w:r>
      <w:proofErr w:type="spellEnd"/>
      <w:r>
        <w:rPr>
          <w:b w:val="0"/>
        </w:rPr>
        <w:t xml:space="preserve"> животных.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Теоретические аспекты </w:t>
      </w:r>
      <w:proofErr w:type="spellStart"/>
      <w:r>
        <w:rPr>
          <w:b w:val="0"/>
        </w:rPr>
        <w:t>клонального</w:t>
      </w:r>
      <w:proofErr w:type="spellEnd"/>
      <w:r>
        <w:rPr>
          <w:b w:val="0"/>
        </w:rPr>
        <w:t xml:space="preserve"> размножения животных. </w:t>
      </w:r>
    </w:p>
    <w:p w:rsidR="00C43B9E" w:rsidRDefault="00C43B9E" w:rsidP="00C43B9E">
      <w:pPr>
        <w:pStyle w:val="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 Основы пересадки ядер из соматических клеток в </w:t>
      </w:r>
      <w:proofErr w:type="spellStart"/>
      <w:r>
        <w:rPr>
          <w:b w:val="0"/>
        </w:rPr>
        <w:t>энуклеированную</w:t>
      </w:r>
      <w:proofErr w:type="spellEnd"/>
      <w:r>
        <w:rPr>
          <w:b w:val="0"/>
        </w:rPr>
        <w:t xml:space="preserve"> я</w:t>
      </w:r>
      <w:r>
        <w:rPr>
          <w:b w:val="0"/>
        </w:rPr>
        <w:t>й</w:t>
      </w:r>
      <w:r>
        <w:rPr>
          <w:b w:val="0"/>
        </w:rPr>
        <w:t xml:space="preserve">цеклетку. </w:t>
      </w:r>
    </w:p>
    <w:p w:rsidR="00AF27B0" w:rsidRPr="00C43B9E" w:rsidRDefault="00AF27B0" w:rsidP="00C43B9E"/>
    <w:sectPr w:rsidR="00AF27B0" w:rsidRPr="00C43B9E" w:rsidSect="00AF2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4D12"/>
    <w:multiLevelType w:val="hybridMultilevel"/>
    <w:tmpl w:val="A0543A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B513605"/>
    <w:multiLevelType w:val="hybridMultilevel"/>
    <w:tmpl w:val="A0543A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1599"/>
    <w:rsid w:val="0038303E"/>
    <w:rsid w:val="005F33AB"/>
    <w:rsid w:val="00A81599"/>
    <w:rsid w:val="00AF27B0"/>
    <w:rsid w:val="00C43B9E"/>
    <w:rsid w:val="00F01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1599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159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Indent 3"/>
    <w:basedOn w:val="a"/>
    <w:link w:val="30"/>
    <w:rsid w:val="00A81599"/>
    <w:pPr>
      <w:ind w:left="360" w:firstLine="18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8159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4423</Characters>
  <Application>Microsoft Office Word</Application>
  <DocSecurity>0</DocSecurity>
  <Lines>36</Lines>
  <Paragraphs>10</Paragraphs>
  <ScaleCrop>false</ScaleCrop>
  <Company>Microsoft</Company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3</cp:revision>
  <dcterms:created xsi:type="dcterms:W3CDTF">2015-01-17T14:05:00Z</dcterms:created>
  <dcterms:modified xsi:type="dcterms:W3CDTF">2015-01-17T14:06:00Z</dcterms:modified>
</cp:coreProperties>
</file>