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433222">
      <w:pPr>
        <w:pStyle w:val="pc"/>
      </w:pPr>
      <w:bookmarkStart w:id="0" w:name="_GoBack"/>
      <w:bookmarkEnd w:id="0"/>
      <w:r>
        <w:rPr>
          <w:rStyle w:val="s1"/>
        </w:rPr>
        <w:t>Приказ Министра образования и науки Республики Казахстан от 8 мая 2019 года № 190</w:t>
      </w:r>
      <w:r>
        <w:rPr>
          <w:rStyle w:val="s1"/>
        </w:rPr>
        <w:br/>
        <w:t>Об утверждении Правил проведения комплексного тестирования</w:t>
      </w:r>
    </w:p>
    <w:p w:rsidR="00000000" w:rsidRDefault="00433222">
      <w:pPr>
        <w:pStyle w:val="pc"/>
      </w:pPr>
      <w:r>
        <w:rPr>
          <w:rStyle w:val="s3"/>
        </w:rPr>
        <w:t xml:space="preserve">(с </w:t>
      </w:r>
      <w:hyperlink r:id="rId7" w:history="1">
        <w:r>
          <w:rPr>
            <w:rStyle w:val="a4"/>
            <w:i/>
            <w:iCs/>
          </w:rPr>
          <w:t>изменениями и дополнениями</w:t>
        </w:r>
      </w:hyperlink>
      <w:r>
        <w:rPr>
          <w:rStyle w:val="s3"/>
        </w:rPr>
        <w:t xml:space="preserve"> </w:t>
      </w:r>
      <w:r>
        <w:rPr>
          <w:rStyle w:val="s3"/>
        </w:rPr>
        <w:t>по состоянию на 17.06.2023 г.)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j"/>
      </w:pPr>
      <w:r>
        <w:rPr>
          <w:rStyle w:val="s0"/>
        </w:rPr>
        <w:t xml:space="preserve">В соответствии с </w:t>
      </w:r>
      <w:hyperlink r:id="rId8" w:anchor="sub_id=50012" w:history="1">
        <w:r>
          <w:rPr>
            <w:rStyle w:val="a4"/>
          </w:rPr>
          <w:t>подпунктом 12) статьи 5</w:t>
        </w:r>
      </w:hyperlink>
      <w:r>
        <w:rPr>
          <w:rStyle w:val="s0"/>
        </w:rPr>
        <w:t xml:space="preserve"> Закона Республики Казахстан от 27 июля 2007 года «Об образовании» </w:t>
      </w: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433222">
      <w:pPr>
        <w:pStyle w:val="pj"/>
      </w:pPr>
      <w:r>
        <w:rPr>
          <w:rStyle w:val="s0"/>
        </w:rPr>
        <w:t>1. Утвердить прилагае</w:t>
      </w:r>
      <w:r>
        <w:rPr>
          <w:rStyle w:val="s0"/>
        </w:rPr>
        <w:t xml:space="preserve">мые </w:t>
      </w:r>
      <w:hyperlink w:anchor="sub100" w:history="1">
        <w:r>
          <w:rPr>
            <w:rStyle w:val="a4"/>
          </w:rPr>
          <w:t>Правила</w:t>
        </w:r>
      </w:hyperlink>
      <w:r>
        <w:rPr>
          <w:rStyle w:val="s0"/>
        </w:rPr>
        <w:t xml:space="preserve"> проведения комплексного тестирования.</w:t>
      </w:r>
    </w:p>
    <w:p w:rsidR="00000000" w:rsidRDefault="00433222">
      <w:pPr>
        <w:pStyle w:val="pj"/>
      </w:pPr>
      <w:r>
        <w:rPr>
          <w:rStyle w:val="s0"/>
        </w:rPr>
        <w:t>2. Департаменту высшего и послевузовского образования Министерства образования и науки Республики Казахстан в установленном законодательством Республики Казахстан порядке обеспе</w:t>
      </w:r>
      <w:r>
        <w:rPr>
          <w:rStyle w:val="s0"/>
        </w:rPr>
        <w:t>чить:</w:t>
      </w:r>
    </w:p>
    <w:p w:rsidR="00000000" w:rsidRDefault="00433222">
      <w:pPr>
        <w:pStyle w:val="pj"/>
      </w:pPr>
      <w:r>
        <w:rPr>
          <w:rStyle w:val="s0"/>
        </w:rPr>
        <w:t xml:space="preserve">1) государственную </w:t>
      </w:r>
      <w:hyperlink r:id="rId9" w:history="1">
        <w:r>
          <w:rPr>
            <w:rStyle w:val="a4"/>
          </w:rPr>
          <w:t>регистрацию</w:t>
        </w:r>
      </w:hyperlink>
      <w:r>
        <w:rPr>
          <w:rStyle w:val="s0"/>
        </w:rPr>
        <w:t xml:space="preserve"> настоящего приказа в Министерстве юстиции Республики Казахстан;</w:t>
      </w:r>
    </w:p>
    <w:p w:rsidR="00000000" w:rsidRDefault="00433222">
      <w:pPr>
        <w:pStyle w:val="pj"/>
      </w:pPr>
      <w:r>
        <w:rPr>
          <w:rStyle w:val="s0"/>
        </w:rPr>
        <w:t>2) в течение десяти календарных дней со дня государственной регистрации настоящего приказа</w:t>
      </w:r>
      <w:r>
        <w:rPr>
          <w:rStyle w:val="s0"/>
        </w:rPr>
        <w:t xml:space="preserve">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«Республиканский центр правовой информации» для официального опубликования и включения в Эталон</w:t>
      </w:r>
      <w:r>
        <w:rPr>
          <w:rStyle w:val="s0"/>
        </w:rPr>
        <w:t>ный контрольный банк нормативных правовых актов Республики Казахстан;</w:t>
      </w:r>
    </w:p>
    <w:p w:rsidR="00000000" w:rsidRDefault="00433222">
      <w:pPr>
        <w:pStyle w:val="pj"/>
      </w:pPr>
      <w:r>
        <w:rPr>
          <w:rStyle w:val="s0"/>
        </w:rPr>
        <w:t>3) размещение настоящего приказа на интернет-ресурсе Министерства образования и науки Республики Казахстан после его официального опубликования;</w:t>
      </w:r>
    </w:p>
    <w:p w:rsidR="00000000" w:rsidRDefault="00433222">
      <w:pPr>
        <w:pStyle w:val="pj"/>
      </w:pPr>
      <w:r>
        <w:rPr>
          <w:rStyle w:val="s0"/>
        </w:rPr>
        <w:t>4) в течение десяти рабочих дней после го</w:t>
      </w:r>
      <w:r>
        <w:rPr>
          <w:rStyle w:val="s0"/>
        </w:rPr>
        <w:t>сударственной регистрации настоящего приказа представление в Департамент юридической службы Министерства образования и науки Республики Казахстан сведений об исполнении мероприятий, предусмотренных подпунктами 1), 2) и 3) настоящего пункта.</w:t>
      </w:r>
    </w:p>
    <w:p w:rsidR="00000000" w:rsidRDefault="00433222">
      <w:pPr>
        <w:pStyle w:val="pj"/>
      </w:pPr>
      <w:r>
        <w:rPr>
          <w:rStyle w:val="s0"/>
        </w:rPr>
        <w:t xml:space="preserve">3. Контроль за </w:t>
      </w:r>
      <w:r>
        <w:rPr>
          <w:rStyle w:val="s0"/>
        </w:rPr>
        <w:t>исполнением настоящего приказа возложить на вице-министра образования и науки Республики Казахстан Жакыпову Ф.Н</w:t>
      </w:r>
    </w:p>
    <w:p w:rsidR="00000000" w:rsidRDefault="00433222">
      <w:pPr>
        <w:pStyle w:val="pj"/>
      </w:pPr>
      <w:r>
        <w:rPr>
          <w:rStyle w:val="s0"/>
        </w:rPr>
        <w:t xml:space="preserve">4. Настоящий приказ вводится в действие после дня его первого официального </w:t>
      </w:r>
      <w:hyperlink r:id="rId10" w:history="1">
        <w:r>
          <w:rPr>
            <w:rStyle w:val="a4"/>
          </w:rPr>
          <w:t>опуб</w:t>
        </w:r>
        <w:r>
          <w:rPr>
            <w:rStyle w:val="a4"/>
          </w:rPr>
          <w:t>ликования</w:t>
        </w:r>
      </w:hyperlink>
      <w:r>
        <w:rPr>
          <w:rStyle w:val="s0"/>
        </w:rPr>
        <w:t>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rPr>
                <w:rStyle w:val="s1"/>
              </w:rPr>
              <w:t xml:space="preserve">Министр образования и науки </w:t>
            </w:r>
          </w:p>
          <w:p w:rsidR="00000000" w:rsidRDefault="00433222">
            <w:pPr>
              <w:pStyle w:val="p"/>
            </w:pPr>
            <w:r>
              <w:rPr>
                <w:rStyle w:val="s1"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r"/>
            </w:pPr>
            <w:r>
              <w:t> </w:t>
            </w:r>
          </w:p>
        </w:tc>
      </w:tr>
    </w:tbl>
    <w:p w:rsidR="00000000" w:rsidRDefault="00433222">
      <w:pPr>
        <w:pStyle w:val="p"/>
      </w:pPr>
      <w:r>
        <w:t> </w:t>
      </w:r>
    </w:p>
    <w:p w:rsidR="00000000" w:rsidRDefault="00433222">
      <w:pPr>
        <w:pStyle w:val="pr"/>
      </w:pPr>
      <w:bookmarkStart w:id="1" w:name="SUB100"/>
      <w:bookmarkEnd w:id="1"/>
      <w:r>
        <w:rPr>
          <w:rStyle w:val="s0"/>
        </w:rPr>
        <w:t>Утверждены</w:t>
      </w:r>
    </w:p>
    <w:p w:rsidR="00000000" w:rsidRDefault="00433222">
      <w:pPr>
        <w:pStyle w:val="pr"/>
      </w:pPr>
      <w:hyperlink w:anchor="sub0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</w:t>
      </w:r>
    </w:p>
    <w:p w:rsidR="00000000" w:rsidRDefault="00433222">
      <w:pPr>
        <w:pStyle w:val="pr"/>
      </w:pPr>
      <w:r>
        <w:rPr>
          <w:rStyle w:val="s0"/>
        </w:rPr>
        <w:t>образования и науки</w:t>
      </w:r>
    </w:p>
    <w:p w:rsidR="00000000" w:rsidRDefault="00433222">
      <w:pPr>
        <w:pStyle w:val="pr"/>
      </w:pPr>
      <w:r>
        <w:rPr>
          <w:rStyle w:val="s0"/>
        </w:rPr>
        <w:t>Республики Казахстан</w:t>
      </w:r>
    </w:p>
    <w:p w:rsidR="00000000" w:rsidRDefault="00433222">
      <w:pPr>
        <w:pStyle w:val="pr"/>
      </w:pPr>
      <w:r>
        <w:rPr>
          <w:rStyle w:val="s0"/>
        </w:rPr>
        <w:t>от 8 мая 2019 года № 190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 xml:space="preserve">Правила </w:t>
      </w:r>
      <w:r>
        <w:rPr>
          <w:rStyle w:val="s1"/>
        </w:rPr>
        <w:br/>
        <w:t>проведения комплексного тестирования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Глава 1. Общие положения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 xml:space="preserve">1. Настоящие Правила проведения комплексного тестирования (далее-Правила) разработаны в соответствии с </w:t>
      </w:r>
      <w:hyperlink r:id="rId11" w:anchor="sub_id=50012" w:history="1">
        <w:r>
          <w:rPr>
            <w:rStyle w:val="a4"/>
          </w:rPr>
          <w:t>подпунктом 12) статьи 5</w:t>
        </w:r>
      </w:hyperlink>
      <w:r>
        <w:rPr>
          <w:rStyle w:val="s0"/>
        </w:rPr>
        <w:t xml:space="preserve"> Закона Республики К</w:t>
      </w:r>
      <w:r>
        <w:rPr>
          <w:rStyle w:val="s0"/>
        </w:rPr>
        <w:t xml:space="preserve">азахстан от 27 июля 2007 года «Об образовании», а также </w:t>
      </w:r>
      <w:hyperlink r:id="rId12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приема на обучение в организации образования, реализующие образовательные программы послевузовского образования, утв</w:t>
      </w:r>
      <w:r>
        <w:rPr>
          <w:rStyle w:val="s0"/>
        </w:rPr>
        <w:t>ержденными приказом Министра образования и науки Республики Казахстан от 31 октября 2018 года № 600 (зарегистрирован в Реестре государственной регистрации нормативных правовых актов под № 17650) (далее - Типовые правила) и определяют порядок проведения ком</w:t>
      </w:r>
      <w:r>
        <w:rPr>
          <w:rStyle w:val="s0"/>
        </w:rPr>
        <w:t>плексного тестирования (далее - КТ).</w:t>
      </w:r>
    </w:p>
    <w:p w:rsidR="00000000" w:rsidRDefault="00433222">
      <w:pPr>
        <w:pStyle w:val="pji"/>
      </w:pPr>
      <w:r>
        <w:rPr>
          <w:rStyle w:val="s3"/>
        </w:rPr>
        <w:t xml:space="preserve">Пункт 2 изложен в редакции </w:t>
      </w:r>
      <w:hyperlink r:id="rId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4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" w:anchor="sub_id=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6" w:anchor="sub_id=2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17" w:anchor="sub_id=2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8" w:anchor="sub_id=200" w:history="1">
        <w:r>
          <w:rPr>
            <w:rStyle w:val="a4"/>
            <w:i/>
            <w:iCs/>
          </w:rPr>
          <w:t>см. стар. р</w:t>
        </w:r>
        <w:r>
          <w:rPr>
            <w:rStyle w:val="a4"/>
            <w:i/>
            <w:iCs/>
          </w:rPr>
          <w:t>ед.</w:t>
        </w:r>
      </w:hyperlink>
      <w:r>
        <w:rPr>
          <w:rStyle w:val="s3"/>
        </w:rPr>
        <w:t xml:space="preserve">); </w:t>
      </w:r>
      <w:hyperlink r:id="rId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07.06.22 г. № 264 (</w:t>
      </w:r>
      <w:hyperlink r:id="rId20" w:anchor="sub_id=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2. В настоящих Правилах ис</w:t>
      </w:r>
      <w:r>
        <w:rPr>
          <w:rStyle w:val="s0"/>
        </w:rPr>
        <w:t>пользуются следующие понятия:</w:t>
      </w:r>
    </w:p>
    <w:p w:rsidR="00000000" w:rsidRDefault="00433222">
      <w:pPr>
        <w:pStyle w:val="pj"/>
      </w:pPr>
      <w:r>
        <w:rPr>
          <w:rStyle w:val="s0"/>
        </w:rPr>
        <w:t>1) ситуационный центр – зал, оснащенный средствами коммуникации для наблюдения за процессом проведения КТ в онлайн-режиме, размещенный при организации, определяемой уполномоченным органом в области образования;</w:t>
      </w:r>
    </w:p>
    <w:p w:rsidR="00000000" w:rsidRDefault="00433222">
      <w:pPr>
        <w:pStyle w:val="pj"/>
      </w:pPr>
      <w:r>
        <w:rPr>
          <w:rStyle w:val="s0"/>
        </w:rPr>
        <w:t>2) лист ответов</w:t>
      </w:r>
      <w:r>
        <w:rPr>
          <w:rStyle w:val="s0"/>
        </w:rPr>
        <w:t xml:space="preserve"> – специальный бланк, предназначенный для оценивания результатов комплексного тестирования, на котором поступающий отмечает ответы на тестовые задания;</w:t>
      </w:r>
    </w:p>
    <w:p w:rsidR="00000000" w:rsidRDefault="00433222">
      <w:pPr>
        <w:pStyle w:val="pj"/>
      </w:pPr>
      <w:r>
        <w:rPr>
          <w:rStyle w:val="s0"/>
        </w:rPr>
        <w:t xml:space="preserve">3) копия листа ответов – бланк, предназначенный для самостоятельного подсчета баллов после комплексного </w:t>
      </w:r>
      <w:r>
        <w:rPr>
          <w:rStyle w:val="s0"/>
        </w:rPr>
        <w:t>тестирования, который не является документом для оценивания результатов тестирования;</w:t>
      </w:r>
    </w:p>
    <w:p w:rsidR="00000000" w:rsidRDefault="00433222">
      <w:pPr>
        <w:pStyle w:val="pj"/>
      </w:pPr>
      <w:r>
        <w:rPr>
          <w:rStyle w:val="s0"/>
        </w:rPr>
        <w:t>4) линейные организации высшего и (или) послевузовского образования – организации высшего и (или) послевузовского образования, осуществляющие прием документов на комплекс</w:t>
      </w:r>
      <w:r>
        <w:rPr>
          <w:rStyle w:val="s0"/>
        </w:rPr>
        <w:t>ное тестирование (далее – ОВПО);</w:t>
      </w:r>
    </w:p>
    <w:p w:rsidR="00000000" w:rsidRDefault="00433222">
      <w:pPr>
        <w:pStyle w:val="pj"/>
      </w:pPr>
      <w:r>
        <w:rPr>
          <w:rStyle w:val="s0"/>
        </w:rPr>
        <w:t>5) приемная комиссия ОВПО – комиссия при линейном ОВПО, осуществляющая прием документов от поступающих;</w:t>
      </w:r>
    </w:p>
    <w:p w:rsidR="00000000" w:rsidRDefault="00433222">
      <w:pPr>
        <w:pStyle w:val="pj"/>
      </w:pPr>
      <w:r>
        <w:rPr>
          <w:rStyle w:val="s0"/>
        </w:rPr>
        <w:t>6) комплексное тестирование –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000000" w:rsidRDefault="00433222">
      <w:pPr>
        <w:pStyle w:val="pj"/>
      </w:pPr>
      <w:r>
        <w:rPr>
          <w:rStyle w:val="s0"/>
        </w:rPr>
        <w:t>7) КТ в электронном формате – тестирование, проводимое путем использования персонального компь</w:t>
      </w:r>
      <w:r>
        <w:rPr>
          <w:rStyle w:val="s0"/>
        </w:rPr>
        <w:t>ютера для каждого тестируемого;</w:t>
      </w:r>
    </w:p>
    <w:p w:rsidR="00000000" w:rsidRDefault="00433222">
      <w:pPr>
        <w:pStyle w:val="pj"/>
      </w:pPr>
      <w:r>
        <w:rPr>
          <w:rStyle w:val="s0"/>
        </w:rPr>
        <w:t>8) КТ в бумажном формате – тестирование, проводимое путем предоставления книжки-вопросника и листа ответов каждому тестируемому;</w:t>
      </w:r>
    </w:p>
    <w:p w:rsidR="00000000" w:rsidRDefault="00433222">
      <w:pPr>
        <w:pStyle w:val="pj"/>
      </w:pPr>
      <w:r>
        <w:rPr>
          <w:rStyle w:val="s0"/>
        </w:rPr>
        <w:t>9) пункты проведения комплексного тестирования (далее – ППКТ) – ОВПО или организации, на базе к</w:t>
      </w:r>
      <w:r>
        <w:rPr>
          <w:rStyle w:val="s0"/>
        </w:rPr>
        <w:t>оторых осуществляется проведение КТ;</w:t>
      </w:r>
    </w:p>
    <w:p w:rsidR="00000000" w:rsidRDefault="00433222">
      <w:pPr>
        <w:pStyle w:val="pj"/>
      </w:pPr>
      <w:r>
        <w:rPr>
          <w:rStyle w:val="s0"/>
        </w:rPr>
        <w:t>10) приемная комиссия ППКТ – комиссия при ОВПО, в котором осуществляется проведение КТ;</w:t>
      </w:r>
    </w:p>
    <w:p w:rsidR="00000000" w:rsidRDefault="00433222">
      <w:pPr>
        <w:pStyle w:val="pj"/>
      </w:pPr>
      <w:r>
        <w:rPr>
          <w:rStyle w:val="s0"/>
        </w:rPr>
        <w:t>11) лист распределения вариантов – лист, содержащий информацию о закреплении варианта книжек к определенному номеру места в аудитор</w:t>
      </w:r>
      <w:r>
        <w:rPr>
          <w:rStyle w:val="s0"/>
        </w:rPr>
        <w:t>ии;</w:t>
      </w:r>
    </w:p>
    <w:p w:rsidR="00000000" w:rsidRDefault="00433222">
      <w:pPr>
        <w:pStyle w:val="pj"/>
      </w:pPr>
      <w:r>
        <w:rPr>
          <w:rStyle w:val="s0"/>
        </w:rPr>
        <w:t>12) посадочный лист – лист распределения поступающих по местам в аудитории;</w:t>
      </w:r>
    </w:p>
    <w:p w:rsidR="00000000" w:rsidRDefault="00433222">
      <w:pPr>
        <w:pStyle w:val="pj"/>
      </w:pPr>
      <w:r>
        <w:rPr>
          <w:rStyle w:val="s0"/>
        </w:rPr>
        <w:t>13) онлайн- апелляция – подача заявлений на апелляцию при проведении КТ в электронном формате в течение 30 (тридцать) минут после завершения тестирования;</w:t>
      </w:r>
    </w:p>
    <w:p w:rsidR="00000000" w:rsidRDefault="00433222">
      <w:pPr>
        <w:pStyle w:val="pj"/>
      </w:pPr>
      <w:r>
        <w:rPr>
          <w:rStyle w:val="s0"/>
        </w:rPr>
        <w:t xml:space="preserve">14) пороговый балл – </w:t>
      </w:r>
      <w:r>
        <w:rPr>
          <w:rStyle w:val="s0"/>
        </w:rPr>
        <w:t xml:space="preserve">установленная </w:t>
      </w:r>
      <w:hyperlink r:id="rId21" w:anchor="sub_id=100" w:history="1">
        <w:r>
          <w:rPr>
            <w:rStyle w:val="a4"/>
          </w:rPr>
          <w:t>Типовыми правилами</w:t>
        </w:r>
      </w:hyperlink>
      <w:r>
        <w:rPr>
          <w:rStyle w:val="s0"/>
        </w:rPr>
        <w:t xml:space="preserve"> минимальная сумма баллов по блокам или дисциплинам тестирования, допускающая участие в конкурсе на присуждение образовательного гранта за счет</w:t>
      </w:r>
      <w:r>
        <w:rPr>
          <w:rStyle w:val="s0"/>
        </w:rPr>
        <w:t xml:space="preserve"> средств республиканского бюджета или местного бюджета или для поступления на платной основе;</w:t>
      </w:r>
    </w:p>
    <w:p w:rsidR="00000000" w:rsidRDefault="00433222">
      <w:pPr>
        <w:pStyle w:val="pj"/>
      </w:pPr>
      <w:r>
        <w:rPr>
          <w:rStyle w:val="s0"/>
        </w:rPr>
        <w:t>15) электронный сертификат – электронный документ с уникальными данными претендента, официально подтверждающий баллы КТ, публикуемый на сайте республиканского государственного казенного предприятия «Национальный центр тестирования» Министерства образования</w:t>
      </w:r>
      <w:r>
        <w:rPr>
          <w:rStyle w:val="s0"/>
        </w:rPr>
        <w:t xml:space="preserve"> и науки Республики Казахстан (далее – Национальный центр тестирования) (далее – сертификат);</w:t>
      </w:r>
    </w:p>
    <w:p w:rsidR="00000000" w:rsidRDefault="00433222">
      <w:pPr>
        <w:pStyle w:val="pj"/>
      </w:pPr>
      <w:r>
        <w:rPr>
          <w:rStyle w:val="s0"/>
        </w:rPr>
        <w:t>16) администраторы тестирования – лица, осуществляющие контроль за соблюдением правил проведения КТ в ППКТ и выполняющие функции дежурного по аудитории и коридору</w:t>
      </w:r>
      <w:r>
        <w:rPr>
          <w:rStyle w:val="s0"/>
        </w:rPr>
        <w:t>;</w:t>
      </w:r>
    </w:p>
    <w:p w:rsidR="00000000" w:rsidRDefault="00433222">
      <w:pPr>
        <w:pStyle w:val="pj"/>
      </w:pPr>
      <w:r>
        <w:rPr>
          <w:rStyle w:val="s0"/>
        </w:rPr>
        <w:t>17) файл регистрации (лог) - файл с записями о действиях поступающего в хронологическом порядке.</w:t>
      </w:r>
    </w:p>
    <w:p w:rsidR="00000000" w:rsidRDefault="00433222">
      <w:pPr>
        <w:pStyle w:val="pj"/>
      </w:pPr>
      <w:r>
        <w:rPr>
          <w:rStyle w:val="s0"/>
        </w:rPr>
        <w:t>3. КТ проводится для лиц, освоивших образовательные программы высшего образования.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c"/>
      </w:pPr>
      <w:bookmarkStart w:id="2" w:name="SUB400"/>
      <w:bookmarkEnd w:id="2"/>
      <w:r>
        <w:rPr>
          <w:rStyle w:val="s1"/>
        </w:rPr>
        <w:t>Глава 2. Порядок проведения КТ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Параграф 1. Прием документов для учас</w:t>
      </w:r>
      <w:r>
        <w:rPr>
          <w:rStyle w:val="s1"/>
        </w:rPr>
        <w:t>тия в КТ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В пункт 4 внесены изменения в соответствии с </w:t>
      </w:r>
      <w:hyperlink r:id="rId22" w:anchor="sub_id=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23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4" w:anchor="sub_id=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5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6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25.02.21 г. № 78 (</w:t>
      </w:r>
      <w:hyperlink r:id="rId27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28" w:anchor="sub_id=1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9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науки и высшего образования РК от 29.11.22 г. № 163 (введен в действие </w:t>
      </w:r>
      <w:r>
        <w:rPr>
          <w:rStyle w:val="s3"/>
        </w:rPr>
        <w:t>с 3 декабря 2022 г.) (</w:t>
      </w:r>
      <w:hyperlink r:id="rId31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" w:anchor="sub_id=4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</w:t>
      </w:r>
      <w:r>
        <w:rPr>
          <w:rStyle w:val="s3"/>
        </w:rPr>
        <w:t>6.23 г. № 269 (введен в действие с 17 июня 2023 г.) (</w:t>
      </w:r>
      <w:hyperlink r:id="rId33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4. Для участия в КТ в бумажном формате поступающий подает через приемную комиссию линейного ОВПО следующие</w:t>
      </w:r>
      <w:r>
        <w:rPr>
          <w:rStyle w:val="s0"/>
        </w:rPr>
        <w:t xml:space="preserve"> документы:</w:t>
      </w:r>
    </w:p>
    <w:p w:rsidR="00000000" w:rsidRDefault="00433222">
      <w:pPr>
        <w:pStyle w:val="pj"/>
      </w:pPr>
      <w:r>
        <w:rPr>
          <w:rStyle w:val="s0"/>
        </w:rPr>
        <w:t xml:space="preserve">1) заявление по форме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Правилам;</w:t>
      </w:r>
    </w:p>
    <w:p w:rsidR="00000000" w:rsidRDefault="00433222">
      <w:pPr>
        <w:pStyle w:val="pj"/>
      </w:pPr>
      <w:r>
        <w:rPr>
          <w:rStyle w:val="s0"/>
        </w:rPr>
        <w:t>2) документ о высшем образовании (подлинник);</w:t>
      </w:r>
    </w:p>
    <w:p w:rsidR="00000000" w:rsidRDefault="00433222">
      <w:pPr>
        <w:pStyle w:val="pj"/>
      </w:pPr>
      <w:r>
        <w:rPr>
          <w:rStyle w:val="s0"/>
        </w:rPr>
        <w:t>3) документ удостоверяющий личность, либо электронный документ из сервиса цифровых документов (для идентификации);</w:t>
      </w:r>
    </w:p>
    <w:p w:rsidR="00000000" w:rsidRDefault="00433222">
      <w:pPr>
        <w:pStyle w:val="pj"/>
      </w:pPr>
      <w:r>
        <w:rPr>
          <w:rStyle w:val="s0"/>
        </w:rPr>
        <w:t>4) две фотографии размером 3x4 сантиметра;</w:t>
      </w:r>
    </w:p>
    <w:p w:rsidR="00000000" w:rsidRDefault="00433222">
      <w:pPr>
        <w:pStyle w:val="pj"/>
      </w:pPr>
      <w:r>
        <w:rPr>
          <w:rStyle w:val="s0"/>
        </w:rPr>
        <w:t xml:space="preserve">5) медицинскую документацию по </w:t>
      </w:r>
      <w:hyperlink r:id="rId34" w:anchor="sub_id=75" w:history="1">
        <w:r>
          <w:rPr>
            <w:rStyle w:val="a4"/>
          </w:rPr>
          <w:t>форме 075-У</w:t>
        </w:r>
      </w:hyperlink>
      <w:r>
        <w:rPr>
          <w:rStyle w:val="s0"/>
        </w:rPr>
        <w:t xml:space="preserve"> в электронном формате, утвержденной приказом исполняющего обязанности Министра здравоохран</w:t>
      </w:r>
      <w:r>
        <w:rPr>
          <w:rStyle w:val="s0"/>
        </w:rPr>
        <w:t>ения Республики Казахстан от 30 октября 2020 года № ҚР ДСМ-175/2020 «Об утверждении форм учетной документации в области здравоохранения» (зарегистрирован в Реестре государственной регистрации нормативных правовых актов под № 21579) (далее – приказ № ҚР ДСМ</w:t>
      </w:r>
      <w:r>
        <w:rPr>
          <w:rStyle w:val="s0"/>
        </w:rPr>
        <w:t>-175/2020);</w:t>
      </w:r>
    </w:p>
    <w:p w:rsidR="00000000" w:rsidRDefault="00433222">
      <w:pPr>
        <w:pStyle w:val="pj"/>
      </w:pPr>
      <w:r>
        <w:rPr>
          <w:rStyle w:val="s0"/>
        </w:rPr>
        <w:t>6) квитанцию об оплате за участие в тестировании.</w:t>
      </w:r>
    </w:p>
    <w:p w:rsidR="00000000" w:rsidRDefault="00433222">
      <w:pPr>
        <w:pStyle w:val="pj"/>
      </w:pPr>
      <w:r>
        <w:rPr>
          <w:rStyle w:val="s0"/>
        </w:rPr>
        <w:t>Документ, перечисленный в подпункте 3) предоставляется в подлиннике и копии, после сверки которых подлинник возвращается услугополучателю.</w:t>
      </w:r>
    </w:p>
    <w:p w:rsidR="00000000" w:rsidRDefault="00433222">
      <w:pPr>
        <w:pStyle w:val="pj"/>
      </w:pPr>
      <w:r>
        <w:rPr>
          <w:rStyle w:val="s0"/>
        </w:rPr>
        <w:t xml:space="preserve">Поступающим, подавшим заявления для участия в КТ через </w:t>
      </w:r>
      <w:r>
        <w:rPr>
          <w:rStyle w:val="s0"/>
        </w:rPr>
        <w:t>приемную комиссию ОВПО, представляется расписка (в произвольной форме) о приеме документов.</w:t>
      </w:r>
    </w:p>
    <w:p w:rsidR="00000000" w:rsidRDefault="00433222">
      <w:pPr>
        <w:pStyle w:val="pj"/>
      </w:pPr>
      <w:r>
        <w:rPr>
          <w:rStyle w:val="s0"/>
        </w:rPr>
        <w:t xml:space="preserve">Заявление для участия в КТ в электронном формате подается поступающими онлайн через информационную систему Национального центра тестирования по форме, согласно </w:t>
      </w:r>
      <w:hyperlink w:anchor="sub1" w:history="1">
        <w:r>
          <w:rPr>
            <w:rStyle w:val="a4"/>
          </w:rPr>
          <w:t>приложению 1</w:t>
        </w:r>
      </w:hyperlink>
      <w:r>
        <w:rPr>
          <w:rStyle w:val="s0"/>
        </w:rPr>
        <w:t xml:space="preserve"> к Правилам.</w:t>
      </w:r>
    </w:p>
    <w:p w:rsidR="00000000" w:rsidRDefault="00433222">
      <w:pPr>
        <w:pStyle w:val="pj"/>
      </w:pPr>
      <w:r>
        <w:rPr>
          <w:rStyle w:val="s0"/>
        </w:rPr>
        <w:t>Лицам, имеющим международные сертификаты, подтверждающие владение иностранным языком и международный сертификат о сдаче стандартизированного теста GRE (Graduate Record Examinations) (грэдуэйт рекорд экзаменей</w:t>
      </w:r>
      <w:r>
        <w:rPr>
          <w:rStyle w:val="s0"/>
        </w:rPr>
        <w:t>шен), необходимо внести данные при подаче заявления для участия в КТ электронном формате и в конкурсе на присуждение образовательного гранта за счет средств республиканского бюджета.</w:t>
      </w:r>
    </w:p>
    <w:p w:rsidR="00000000" w:rsidRDefault="00433222">
      <w:pPr>
        <w:pStyle w:val="pj"/>
      </w:pPr>
      <w:r>
        <w:rPr>
          <w:rStyle w:val="s0"/>
        </w:rPr>
        <w:t>Лица, имеющие международные сертификаты, подтверждающие владение иностран</w:t>
      </w:r>
      <w:r>
        <w:rPr>
          <w:rStyle w:val="s0"/>
        </w:rPr>
        <w:t xml:space="preserve">ным языком (английским) в соответствии с общеевропейскими компетенциями (стандартами) владения иностранным языком, по желанию освобождаются от сдачи от блока иностранного языка, в соответствии со шкалой перевода баллов, согласно </w:t>
      </w:r>
      <w:hyperlink r:id="rId35" w:anchor="sub_id=102" w:history="1">
        <w:r>
          <w:rPr>
            <w:rStyle w:val="a4"/>
          </w:rPr>
          <w:t>приложению 1-2</w:t>
        </w:r>
      </w:hyperlink>
      <w:r>
        <w:rPr>
          <w:rStyle w:val="s0"/>
        </w:rPr>
        <w:t xml:space="preserve"> Типовых правил.</w:t>
      </w:r>
    </w:p>
    <w:p w:rsidR="00000000" w:rsidRDefault="00433222">
      <w:pPr>
        <w:pStyle w:val="pj"/>
      </w:pPr>
      <w:r>
        <w:rPr>
          <w:rStyle w:val="s0"/>
        </w:rPr>
        <w:t>Баллы по блокам иностранного языка, указанные в настоящем пункте, в сертификате КТ не указываются.</w:t>
      </w:r>
    </w:p>
    <w:p w:rsidR="00000000" w:rsidRDefault="00433222">
      <w:pPr>
        <w:pStyle w:val="pj"/>
      </w:pPr>
      <w:r>
        <w:rPr>
          <w:rStyle w:val="s0"/>
        </w:rPr>
        <w:t>Лица, поступающие в магистратуру на группы образовательных программ обла</w:t>
      </w:r>
      <w:r>
        <w:rPr>
          <w:rStyle w:val="s0"/>
        </w:rPr>
        <w:t>стей образования «Педагогические науки», «Естественные науки, математика и статистика», «Информационно-коммуникационные технологии», «Инженерные, обрабатывающие и строительные отрасли», а также направлений подготовки кадров «Гуманитарные науки», «Социальны</w:t>
      </w:r>
      <w:r>
        <w:rPr>
          <w:rStyle w:val="s0"/>
        </w:rPr>
        <w:t>е науки», «Бизнес и управление» по желанию освобождаются от сдачи от блока иностранного языка и теста на определение готовности к обучению КТ в научно-педагогическую магистратуру с казахским или русским языками обучения при наличии международного сертифика</w:t>
      </w:r>
      <w:r>
        <w:rPr>
          <w:rStyle w:val="s0"/>
        </w:rPr>
        <w:t xml:space="preserve">та о сдаче стандартизированного теста GRE (Graduate Record Examinations) (грэдуэйт рекорд экзаменейшен), в соответствии со шкалой перевода баллов, согласно </w:t>
      </w:r>
      <w:hyperlink r:id="rId36" w:anchor="sub_id=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</w:t>
      </w:r>
      <w:r>
        <w:rPr>
          <w:rStyle w:val="s0"/>
        </w:rPr>
        <w:t>Типовых правил.</w:t>
      </w:r>
    </w:p>
    <w:p w:rsidR="00000000" w:rsidRDefault="00433222">
      <w:pPr>
        <w:pStyle w:val="pj"/>
      </w:pPr>
      <w:r>
        <w:rPr>
          <w:rStyle w:val="s0"/>
        </w:rPr>
        <w:t>Лица, поступающие в магистратуру на группы образовательных программ областей образования «Педагогические науки», «Естественные науки, математика и статистика», «Информационно-коммуникационные технологии», «Инженерные, обрабатывающие и строи</w:t>
      </w:r>
      <w:r>
        <w:rPr>
          <w:rStyle w:val="s0"/>
        </w:rPr>
        <w:t xml:space="preserve">тельные отрасли», а также направлений подготовки кадров «Гуманитарные науки», «Социальные науки», «Бизнес и управление» по желанию освобождаются от сдачи от блока теста на определение готовности к обучению КТ в профильную магистратуру с казахским, русским </w:t>
      </w:r>
      <w:r>
        <w:rPr>
          <w:rStyle w:val="s0"/>
        </w:rPr>
        <w:t xml:space="preserve">или английским языками обучения при наличии международного сертификата о сдаче стандартизированного теста GRE (Graduate Record Examinations) (грэдуэйт рекорд экзаменейшен), в соответствии со шкалой перевода баллов, согласно </w:t>
      </w:r>
      <w:hyperlink r:id="rId37" w:anchor="sub_id=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Типовых правил.</w:t>
      </w:r>
    </w:p>
    <w:p w:rsidR="00000000" w:rsidRDefault="00433222">
      <w:pPr>
        <w:pStyle w:val="pj"/>
      </w:pPr>
      <w:r>
        <w:rPr>
          <w:rStyle w:val="s0"/>
        </w:rPr>
        <w:t>Баллы по блокам иностранного языка и теста на определение готовности к обучению КТ, указанные в настоящем пункте, в сертификате КТ не указываются.</w:t>
      </w:r>
    </w:p>
    <w:p w:rsidR="00000000" w:rsidRDefault="00433222">
      <w:pPr>
        <w:pStyle w:val="pj"/>
      </w:pPr>
      <w:r>
        <w:rPr>
          <w:rStyle w:val="s0"/>
        </w:rPr>
        <w:t>Подлинность и срок действия предс</w:t>
      </w:r>
      <w:r>
        <w:rPr>
          <w:rStyle w:val="s0"/>
        </w:rPr>
        <w:t>тавляемых сертификатов проверяется приемными комиссиями ОВПО при подаче заявления на конкурс по присуждению образовательных грантов за счет средств республиканского бюджета или местного бюджета или при зачислении в ОВПО на платной основе.</w:t>
      </w:r>
    </w:p>
    <w:p w:rsidR="00000000" w:rsidRDefault="00433222">
      <w:pPr>
        <w:pStyle w:val="pj"/>
      </w:pPr>
      <w:r>
        <w:rPr>
          <w:rStyle w:val="s0"/>
        </w:rPr>
        <w:t xml:space="preserve">Для участия в КТ </w:t>
      </w:r>
      <w:r>
        <w:rPr>
          <w:rStyle w:val="s0"/>
        </w:rPr>
        <w:t xml:space="preserve">в бумажном и (или) электронном формате лица с инвалидностью с нарушениями зрения, слуха, функций опорно-двигательного аппарата при предъявлении справки об инвалидности, утвержденного </w:t>
      </w:r>
      <w:hyperlink r:id="rId38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здравоохранения и социального развития Республики Казахстан от 30 января 2015 года № 44 «Об утверждении Правил проведения медико-социальной экспертизы» (зарегистрирован в Реестре государственной регистрации нормативных правовых актов под № 10589)</w:t>
      </w:r>
      <w:r>
        <w:rPr>
          <w:rStyle w:val="s0"/>
        </w:rPr>
        <w:t>, прикрепляют документы об установлении инвалидности в программное обеспечение приема заявлений на КТ и дополнительно указывают о необходимости предоставления:</w:t>
      </w:r>
    </w:p>
    <w:p w:rsidR="00000000" w:rsidRDefault="00433222">
      <w:pPr>
        <w:pStyle w:val="pj"/>
      </w:pPr>
      <w:r>
        <w:rPr>
          <w:rStyle w:val="s0"/>
        </w:rPr>
        <w:t>1) помощника, не являющегося преподавателем дисциплин, сдаваемых в рамках КТ, для лиц с инвалидностью с нарушением зрения, функций опорно-двигательного аппарата и (или) специалиста, владеющего жестовым языком для лиц с инвалидностью с нарушением слуха;</w:t>
      </w:r>
    </w:p>
    <w:p w:rsidR="00000000" w:rsidRDefault="00433222">
      <w:pPr>
        <w:pStyle w:val="pj"/>
      </w:pPr>
      <w:r>
        <w:rPr>
          <w:rStyle w:val="s0"/>
        </w:rPr>
        <w:t xml:space="preserve">2) </w:t>
      </w:r>
      <w:r>
        <w:rPr>
          <w:rStyle w:val="s0"/>
        </w:rPr>
        <w:t>дополнительного времени для сдачи тестирования.</w:t>
      </w:r>
    </w:p>
    <w:p w:rsidR="00000000" w:rsidRDefault="00433222">
      <w:pPr>
        <w:pStyle w:val="pj"/>
      </w:pPr>
      <w:r>
        <w:rPr>
          <w:rStyle w:val="s0"/>
        </w:rPr>
        <w:t>При осуществления ограничительных мероприятий, введения чрезвычайного положения, возникновения чрезвычайных ситуаций социального, природного и техногенного характера на определенной территории предоставляют н</w:t>
      </w:r>
      <w:r>
        <w:rPr>
          <w:rStyle w:val="s0"/>
        </w:rPr>
        <w:t>епосредственно в организации образования документы, перечисленные в подпунктах 2) и 5) настоящего пункта по мере снятия данных мероприятий.</w:t>
      </w:r>
    </w:p>
    <w:p w:rsidR="00000000" w:rsidRDefault="00433222">
      <w:pPr>
        <w:pStyle w:val="pj"/>
      </w:pPr>
      <w:r>
        <w:rPr>
          <w:rStyle w:val="s0"/>
        </w:rPr>
        <w:t xml:space="preserve">5. Исключен в соответствии с </w:t>
      </w:r>
      <w:hyperlink r:id="rId39" w:anchor="sub_id=115" w:history="1">
        <w:r>
          <w:rPr>
            <w:rStyle w:val="a4"/>
          </w:rPr>
          <w:t>приказ</w:t>
        </w:r>
        <w:r>
          <w:rPr>
            <w:rStyle w:val="a4"/>
          </w:rPr>
          <w:t>ом</w:t>
        </w:r>
      </w:hyperlink>
      <w:r>
        <w:rPr>
          <w:rStyle w:val="s0"/>
        </w:rPr>
        <w:t xml:space="preserve"> и.о. Министра образования и науки РК от 23.12.21 г. № 601 </w:t>
      </w:r>
      <w:r>
        <w:rPr>
          <w:rStyle w:val="s3"/>
        </w:rPr>
        <w:t>(</w:t>
      </w:r>
      <w:hyperlink r:id="rId40" w:anchor="sub_id=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"/>
      </w:pPr>
      <w:bookmarkStart w:id="3" w:name="SUB600"/>
      <w:bookmarkEnd w:id="3"/>
      <w:r>
        <w:rPr>
          <w:rStyle w:val="s3"/>
        </w:rPr>
        <w:t xml:space="preserve">Пункт 6 изложен в редакции </w:t>
      </w:r>
      <w:hyperlink r:id="rId41" w:anchor="sub_id=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42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3" w:anchor="sub_id=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28.09.20 г. № 419 (</w:t>
      </w:r>
      <w:hyperlink r:id="rId44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5" w:anchor="sub_id=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</w:t>
      </w:r>
      <w:r>
        <w:rPr>
          <w:rStyle w:val="s3"/>
        </w:rPr>
        <w:t>ния и науки РК от 25.02.21 г. № 78 (</w:t>
      </w:r>
      <w:hyperlink r:id="rId46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7" w:anchor="sub_id=8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образования и науки РК от 23.12.21 г. № 601 (</w:t>
      </w:r>
      <w:hyperlink r:id="rId48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49" w:anchor="sub_id=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</w:t>
      </w:r>
      <w:r>
        <w:rPr>
          <w:rStyle w:val="s3"/>
        </w:rPr>
        <w:t>азования и науки РК от 07.06.22 г. № 264 (</w:t>
      </w:r>
      <w:hyperlink r:id="rId50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1" w:anchor="sub_id=60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</w:t>
      </w:r>
      <w:r>
        <w:rPr>
          <w:rStyle w:val="s3"/>
        </w:rPr>
        <w:t>разования РК от 12.06.23 г. № 269 (введен в действие с 17 июня 2023 г.) (</w:t>
      </w:r>
      <w:hyperlink r:id="rId52" w:anchor="sub_id=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6. Прием заявлений для участия в КТ осуществляется в следующие сроки:</w:t>
      </w:r>
    </w:p>
    <w:p w:rsidR="00000000" w:rsidRDefault="00433222">
      <w:pPr>
        <w:pStyle w:val="pj"/>
      </w:pPr>
      <w:r>
        <w:rPr>
          <w:rStyle w:val="s0"/>
        </w:rPr>
        <w:t>1) с 1 июня по 5</w:t>
      </w:r>
      <w:r>
        <w:rPr>
          <w:rStyle w:val="s0"/>
        </w:rPr>
        <w:t xml:space="preserve"> июля календарного года;</w:t>
      </w:r>
    </w:p>
    <w:p w:rsidR="00000000" w:rsidRDefault="00433222">
      <w:pPr>
        <w:pStyle w:val="pj"/>
      </w:pPr>
      <w:r>
        <w:rPr>
          <w:rStyle w:val="s0"/>
        </w:rPr>
        <w:t>2) с 25 октября по 10 ноября календарного года.</w:t>
      </w:r>
    </w:p>
    <w:p w:rsidR="00000000" w:rsidRDefault="00433222">
      <w:pPr>
        <w:pStyle w:val="pj"/>
      </w:pPr>
      <w:r>
        <w:rPr>
          <w:rStyle w:val="s0"/>
        </w:rPr>
        <w:t>Информация о месте, дате и времени тестирования размещается в личном кабинете поступающего.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Параграф 2. Процесс проведения КТ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Пункт 7 изложен в редакции </w:t>
      </w:r>
      <w:hyperlink r:id="rId53" w:anchor="sub_id=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54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5" w:anchor="sub_id=8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56" w:anchor="sub_id=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7. КТ проводится в бумажном или в электронном формат</w:t>
      </w:r>
      <w:r>
        <w:rPr>
          <w:rStyle w:val="s0"/>
        </w:rPr>
        <w:t>е на базе ППКТ или в организациях, определяемых уполномоченным органом в области образования.</w:t>
      </w:r>
    </w:p>
    <w:p w:rsidR="00000000" w:rsidRDefault="00433222">
      <w:pPr>
        <w:pStyle w:val="pji"/>
      </w:pPr>
      <w:bookmarkStart w:id="4" w:name="SUB800"/>
      <w:bookmarkEnd w:id="4"/>
      <w:r>
        <w:rPr>
          <w:rStyle w:val="s3"/>
        </w:rPr>
        <w:t xml:space="preserve">Пункт 8 изложен в редакции </w:t>
      </w:r>
      <w:hyperlink r:id="rId57" w:anchor="sub_id=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</w:t>
      </w:r>
      <w:r>
        <w:rPr>
          <w:rStyle w:val="s3"/>
        </w:rPr>
        <w:t xml:space="preserve"> 185 (</w:t>
      </w:r>
      <w:hyperlink r:id="rId58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59" w:anchor="sub_id=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60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61" w:anchor="sub_id=8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62" w:anchor="sub_id=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8. При проведении КТ в бумажном формате состав приемной комиссии ОВПО и линейных ОВПО утверждается руководителем ОВПО или лицом, исполняющим его обязанности.</w:t>
      </w:r>
    </w:p>
    <w:p w:rsidR="00000000" w:rsidRDefault="00433222">
      <w:pPr>
        <w:pStyle w:val="pj"/>
      </w:pPr>
      <w:r>
        <w:rPr>
          <w:rStyle w:val="s0"/>
        </w:rPr>
        <w:t>Функции при</w:t>
      </w:r>
      <w:r>
        <w:rPr>
          <w:rStyle w:val="s0"/>
        </w:rPr>
        <w:t>емной комиссии линейных ОВПО:</w:t>
      </w:r>
    </w:p>
    <w:p w:rsidR="00000000" w:rsidRDefault="00433222">
      <w:pPr>
        <w:pStyle w:val="pj"/>
      </w:pPr>
      <w:r>
        <w:rPr>
          <w:rStyle w:val="s0"/>
        </w:rPr>
        <w:t>1) консультирование поступающих по вопросам выбираемой группы образовательных программ послевузовского образования, ознакомление с процедурой КТ;</w:t>
      </w:r>
    </w:p>
    <w:p w:rsidR="00000000" w:rsidRDefault="00433222">
      <w:pPr>
        <w:pStyle w:val="pj"/>
      </w:pPr>
      <w:r>
        <w:rPr>
          <w:rStyle w:val="s0"/>
        </w:rPr>
        <w:t>2) организация приема и проверки документов поступающих;</w:t>
      </w:r>
    </w:p>
    <w:p w:rsidR="00000000" w:rsidRDefault="00433222">
      <w:pPr>
        <w:pStyle w:val="pj"/>
      </w:pPr>
      <w:r>
        <w:rPr>
          <w:rStyle w:val="s0"/>
        </w:rPr>
        <w:t>3) консультирование пос</w:t>
      </w:r>
      <w:r>
        <w:rPr>
          <w:rStyle w:val="s0"/>
        </w:rPr>
        <w:t>тупающих по формату КТ и заполнению листа ответов;</w:t>
      </w:r>
    </w:p>
    <w:p w:rsidR="00000000" w:rsidRDefault="00433222">
      <w:pPr>
        <w:pStyle w:val="pj"/>
      </w:pPr>
      <w:r>
        <w:rPr>
          <w:rStyle w:val="s0"/>
        </w:rPr>
        <w:t>4) обеспечение выдачи пропусков на тестирование.</w:t>
      </w:r>
    </w:p>
    <w:p w:rsidR="00000000" w:rsidRDefault="00433222">
      <w:pPr>
        <w:pStyle w:val="pj"/>
      </w:pPr>
      <w:r>
        <w:rPr>
          <w:rStyle w:val="s0"/>
        </w:rPr>
        <w:t>Функции приемной комиссии ОВПО:</w:t>
      </w:r>
    </w:p>
    <w:p w:rsidR="00000000" w:rsidRDefault="00433222">
      <w:pPr>
        <w:pStyle w:val="pj"/>
      </w:pPr>
      <w:r>
        <w:rPr>
          <w:rStyle w:val="s0"/>
        </w:rPr>
        <w:t>1) организация консультирования технических секретарей и ответственных секретарей линейных ОВПО;</w:t>
      </w:r>
    </w:p>
    <w:p w:rsidR="00000000" w:rsidRDefault="00433222">
      <w:pPr>
        <w:pStyle w:val="pj"/>
      </w:pPr>
      <w:r>
        <w:rPr>
          <w:rStyle w:val="s0"/>
        </w:rPr>
        <w:t>2) консультирование поступа</w:t>
      </w:r>
      <w:r>
        <w:rPr>
          <w:rStyle w:val="s0"/>
        </w:rPr>
        <w:t>ющих по вопросам выбираемой группы образовательных программ послевузовского образования, ознакомление с процедурой КТ;</w:t>
      </w:r>
    </w:p>
    <w:p w:rsidR="00000000" w:rsidRDefault="00433222">
      <w:pPr>
        <w:pStyle w:val="pj"/>
      </w:pPr>
      <w:r>
        <w:rPr>
          <w:rStyle w:val="s0"/>
        </w:rPr>
        <w:t>3) консультирование поступающих по правильному заполнению листа ответов;</w:t>
      </w:r>
    </w:p>
    <w:p w:rsidR="00000000" w:rsidRDefault="00433222">
      <w:pPr>
        <w:pStyle w:val="pj"/>
      </w:pPr>
      <w:r>
        <w:rPr>
          <w:rStyle w:val="s0"/>
        </w:rPr>
        <w:t>4) организация приема и проверки документов поступающих;</w:t>
      </w:r>
    </w:p>
    <w:p w:rsidR="00000000" w:rsidRDefault="00433222">
      <w:pPr>
        <w:pStyle w:val="pj"/>
      </w:pPr>
      <w:r>
        <w:rPr>
          <w:rStyle w:val="s0"/>
        </w:rPr>
        <w:t>5) форм</w:t>
      </w:r>
      <w:r>
        <w:rPr>
          <w:rStyle w:val="s0"/>
        </w:rPr>
        <w:t>ирование аудиторного фонда для проведения КТ;</w:t>
      </w:r>
    </w:p>
    <w:p w:rsidR="00000000" w:rsidRDefault="00433222">
      <w:pPr>
        <w:pStyle w:val="pj"/>
      </w:pPr>
      <w:r>
        <w:rPr>
          <w:rStyle w:val="s0"/>
        </w:rPr>
        <w:t>6) организация и обеспечение работы технического оборудования к КТ;</w:t>
      </w:r>
    </w:p>
    <w:p w:rsidR="00000000" w:rsidRDefault="00433222">
      <w:pPr>
        <w:pStyle w:val="pj"/>
      </w:pPr>
      <w:r>
        <w:rPr>
          <w:rStyle w:val="s0"/>
        </w:rPr>
        <w:t>7) организация выдачи пропусков на КТ ответственным секретарям линейных ОВПО.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пунктом 8-1 в соответствии с </w:t>
      </w:r>
      <w:hyperlink r:id="rId63" w:anchor="sub_id=8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185; изложен в редакции </w:t>
      </w:r>
      <w:hyperlink r:id="rId64" w:anchor="sub_id=8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</w:t>
      </w:r>
      <w:r>
        <w:rPr>
          <w:rStyle w:val="s3"/>
        </w:rPr>
        <w:t>Министра образования и науки РК от 23.12.21 г. № 601 (</w:t>
      </w:r>
      <w:hyperlink r:id="rId65" w:anchor="sub_id=8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8-1. Для проведения КТ в бумажном и (или) электронном форматах на местах создаются региональные государ</w:t>
      </w:r>
      <w:r>
        <w:rPr>
          <w:rStyle w:val="s0"/>
        </w:rPr>
        <w:t>ственные комиссии по организации и проведению КТ, которые утверждаются уполномоченным органом в области образования.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пунктом 8-2 в соответствии с </w:t>
      </w:r>
      <w:hyperlink r:id="rId66" w:anchor="sub_id=8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</w:t>
      </w:r>
      <w:r>
        <w:rPr>
          <w:rStyle w:val="s3"/>
        </w:rPr>
        <w:t xml:space="preserve">истра образования и науки РК от 05.05.20 г. № 185; изложен в редакции </w:t>
      </w:r>
      <w:hyperlink r:id="rId67" w:anchor="sub_id=8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68" w:anchor="sub_id=8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8-2. Председателями региональной государственной комиссии назначаются руководители ОВПО, которые обеспечивают организацию и проведение КТ, а также использование металлоискателей, устройств, подав</w:t>
      </w:r>
      <w:r>
        <w:rPr>
          <w:rStyle w:val="s0"/>
        </w:rPr>
        <w:t>ляющих сигналы мобильной и радиоэлектронной связи, и видеонаблюдение.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пунктом 8-3 в соответствии с </w:t>
      </w:r>
      <w:hyperlink r:id="rId69" w:anchor="sub_id=8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образования и науки РК от 05.05.20 г. № 185; внесены изменения в соответствии с </w:t>
      </w:r>
      <w:hyperlink r:id="rId70" w:anchor="sub_id=80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71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2" w:anchor="sub_id=8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25.02.21 г. № 78 (</w:t>
      </w:r>
      <w:hyperlink r:id="rId73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74" w:anchor="sub_id=8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75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76" w:anchor="sub_id=80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науки и высшего образования РК от 29.11.22 г. № 163 (введен в действие с 3 дека</w:t>
      </w:r>
      <w:r>
        <w:rPr>
          <w:rStyle w:val="s3"/>
        </w:rPr>
        <w:t>бря 2022 г.) (</w:t>
      </w:r>
      <w:hyperlink r:id="rId77" w:anchor="sub_id=8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8-3. В состав региональной государственной комиссии входят представители правоохранительных органов, общественных организаций, средств массовой</w:t>
      </w:r>
      <w:r>
        <w:rPr>
          <w:rStyle w:val="s0"/>
        </w:rPr>
        <w:t xml:space="preserve"> информации.</w:t>
      </w:r>
    </w:p>
    <w:p w:rsidR="00000000" w:rsidRDefault="00433222">
      <w:pPr>
        <w:pStyle w:val="pj"/>
      </w:pPr>
      <w:r>
        <w:rPr>
          <w:rStyle w:val="s0"/>
        </w:rPr>
        <w:t>Количество членов региональной государственной комиссии составляет пять человек.</w:t>
      </w:r>
    </w:p>
    <w:p w:rsidR="00000000" w:rsidRDefault="00433222">
      <w:pPr>
        <w:pStyle w:val="pj"/>
      </w:pPr>
      <w:r>
        <w:rPr>
          <w:rStyle w:val="s0"/>
        </w:rPr>
        <w:t>Региональная государственная комиссия при проведении КТ в бумажном формате:</w:t>
      </w:r>
    </w:p>
    <w:p w:rsidR="00000000" w:rsidRDefault="00433222">
      <w:pPr>
        <w:pStyle w:val="pj"/>
      </w:pPr>
      <w:r>
        <w:rPr>
          <w:rStyle w:val="s0"/>
        </w:rPr>
        <w:t>1) утверждает аудиторный фонд для проведения тестирования в ППКТ;</w:t>
      </w:r>
    </w:p>
    <w:p w:rsidR="00000000" w:rsidRDefault="00433222">
      <w:pPr>
        <w:pStyle w:val="pj"/>
      </w:pPr>
      <w:r>
        <w:rPr>
          <w:rStyle w:val="s0"/>
        </w:rPr>
        <w:t>2) утверждает состав</w:t>
      </w:r>
      <w:r>
        <w:rPr>
          <w:rStyle w:val="s0"/>
        </w:rPr>
        <w:t xml:space="preserve"> дежурных и проведение инструктажа;</w:t>
      </w:r>
    </w:p>
    <w:p w:rsidR="00000000" w:rsidRDefault="00433222">
      <w:pPr>
        <w:pStyle w:val="pj"/>
      </w:pPr>
      <w:r>
        <w:rPr>
          <w:rStyle w:val="s0"/>
        </w:rPr>
        <w:t>3) организовывает запуск поступающих при входе на тестирование;</w:t>
      </w:r>
    </w:p>
    <w:p w:rsidR="00000000" w:rsidRDefault="00433222">
      <w:pPr>
        <w:pStyle w:val="pj"/>
      </w:pPr>
      <w:r>
        <w:rPr>
          <w:rStyle w:val="s0"/>
        </w:rPr>
        <w:t>4) при запуске на тестирование организует использование металлоискателей и охрану общественного порядка;</w:t>
      </w:r>
    </w:p>
    <w:p w:rsidR="00000000" w:rsidRDefault="00433222">
      <w:pPr>
        <w:pStyle w:val="pj"/>
      </w:pPr>
      <w:r>
        <w:rPr>
          <w:rStyle w:val="s0"/>
        </w:rPr>
        <w:t xml:space="preserve">5) организует использование устройств, подавляющих </w:t>
      </w:r>
      <w:r>
        <w:rPr>
          <w:rStyle w:val="s0"/>
        </w:rPr>
        <w:t xml:space="preserve">сигналы мобильной и радиоэлектронной связи, а также получение протокола измерения электромагнитного поля согласно </w:t>
      </w:r>
      <w:hyperlink r:id="rId78" w:anchor="sub_id=38" w:history="1">
        <w:r>
          <w:rPr>
            <w:rStyle w:val="a4"/>
          </w:rPr>
          <w:t>приложению 38</w:t>
        </w:r>
      </w:hyperlink>
      <w:r>
        <w:rPr>
          <w:rStyle w:val="s0"/>
        </w:rPr>
        <w:t>, утвержденному приказом Министра здравоохранения</w:t>
      </w:r>
      <w:r>
        <w:rPr>
          <w:rStyle w:val="s0"/>
        </w:rPr>
        <w:t xml:space="preserve"> Республики Казахстан от 20 августа 2021 года № ҚР ДСМ-84 «Об утверждении форм учетной и отчетной документации в сфере санитарно-эпидемиологического благополучия населения» (зарегистрирован в Реестре государственной регистрации нормативных правовых актов п</w:t>
      </w:r>
      <w:r>
        <w:rPr>
          <w:rStyle w:val="s0"/>
        </w:rPr>
        <w:t>од № 24082);</w:t>
      </w:r>
    </w:p>
    <w:p w:rsidR="00000000" w:rsidRDefault="00433222">
      <w:pPr>
        <w:pStyle w:val="pj"/>
      </w:pPr>
      <w:r>
        <w:rPr>
          <w:rStyle w:val="s0"/>
        </w:rPr>
        <w:t>6) организует работу с дежурными и медицинским персоналом во время проведения КТ;</w:t>
      </w:r>
    </w:p>
    <w:p w:rsidR="00000000" w:rsidRDefault="00433222">
      <w:pPr>
        <w:pStyle w:val="pj"/>
      </w:pPr>
      <w:r>
        <w:rPr>
          <w:rStyle w:val="s0"/>
        </w:rPr>
        <w:t>7) присутствует при вскрытии мешков с материалами тестирования;</w:t>
      </w:r>
    </w:p>
    <w:p w:rsidR="00000000" w:rsidRDefault="00433222">
      <w:pPr>
        <w:pStyle w:val="pj"/>
      </w:pPr>
      <w:r>
        <w:rPr>
          <w:rStyle w:val="s0"/>
        </w:rPr>
        <w:t>8) обеспечивает сохранность личных вещей поступающих в шкафчиках (ячейках) во время тестирования;</w:t>
      </w:r>
    </w:p>
    <w:p w:rsidR="00000000" w:rsidRDefault="00433222">
      <w:pPr>
        <w:pStyle w:val="pj"/>
      </w:pPr>
      <w:r>
        <w:rPr>
          <w:rStyle w:val="s0"/>
        </w:rPr>
        <w:t xml:space="preserve">9) организует предоставление помощника из числа лиц, не являющихся преподавателями дисциплин, сдаваемых в рамках КТ, для лиц с инвалидностью, в том числе лиц с инвалидностью с нарушением зрения, функций опорно-двигательного аппарата, и (или) специалиста, </w:t>
      </w:r>
      <w:r>
        <w:rPr>
          <w:rStyle w:val="s0"/>
        </w:rPr>
        <w:t>владеющего жестовым языком, для лиц с инвалидностью и лиц с инвалидностью с нарушением слуха при предъявлении документа об установлении инвалидности;</w:t>
      </w:r>
    </w:p>
    <w:p w:rsidR="00000000" w:rsidRDefault="00433222">
      <w:pPr>
        <w:pStyle w:val="pj"/>
      </w:pPr>
      <w:r>
        <w:rPr>
          <w:rStyle w:val="s0"/>
        </w:rPr>
        <w:t>10) совместно с администраторами тестирования принимает решение об участии в КТ поступающего, не принявшег</w:t>
      </w:r>
      <w:r>
        <w:rPr>
          <w:rStyle w:val="s0"/>
        </w:rPr>
        <w:t>о участие в тестировании по уважительным причинам, предусмотренным в пункте 15 настоящих Правил;</w:t>
      </w:r>
    </w:p>
    <w:p w:rsidR="00000000" w:rsidRDefault="00433222">
      <w:pPr>
        <w:pStyle w:val="pj"/>
      </w:pPr>
      <w:r>
        <w:rPr>
          <w:rStyle w:val="s0"/>
        </w:rPr>
        <w:t>11) обеспечивает условия для работы апелляционной комиссии;</w:t>
      </w:r>
    </w:p>
    <w:p w:rsidR="00000000" w:rsidRDefault="00433222">
      <w:pPr>
        <w:pStyle w:val="pj"/>
      </w:pPr>
      <w:r>
        <w:rPr>
          <w:rStyle w:val="s0"/>
        </w:rPr>
        <w:t>12) обеспечивает сохранность книжек после использования на тестировании до уничтожения в помещении, в котором ведется видеонаблюдение.</w:t>
      </w:r>
    </w:p>
    <w:p w:rsidR="00000000" w:rsidRDefault="00433222">
      <w:pPr>
        <w:pStyle w:val="pj"/>
      </w:pPr>
      <w:r>
        <w:rPr>
          <w:rStyle w:val="s0"/>
        </w:rPr>
        <w:t>При этом, председатель и члены региональной государственной комиссии не участвуют в процессе тестирования.</w:t>
      </w:r>
    </w:p>
    <w:p w:rsidR="00000000" w:rsidRDefault="00433222">
      <w:pPr>
        <w:pStyle w:val="pj"/>
      </w:pPr>
      <w:r>
        <w:rPr>
          <w:rStyle w:val="s0"/>
        </w:rPr>
        <w:t>Региональная г</w:t>
      </w:r>
      <w:r>
        <w:rPr>
          <w:rStyle w:val="s0"/>
        </w:rPr>
        <w:t>осударственная комиссия при проведении КТ в электронном формате:</w:t>
      </w:r>
    </w:p>
    <w:p w:rsidR="00000000" w:rsidRDefault="00433222">
      <w:pPr>
        <w:pStyle w:val="pj"/>
      </w:pPr>
      <w:r>
        <w:rPr>
          <w:rStyle w:val="s0"/>
        </w:rPr>
        <w:t>1) обеспечивает охрану общественного порядка при запуске на тестирование и в период проведения тестирования;</w:t>
      </w:r>
    </w:p>
    <w:p w:rsidR="00000000" w:rsidRDefault="00433222">
      <w:pPr>
        <w:pStyle w:val="pj"/>
      </w:pPr>
      <w:r>
        <w:rPr>
          <w:rStyle w:val="s0"/>
        </w:rPr>
        <w:t>2) организует работу медицинского персонала во время проведения КТ;</w:t>
      </w:r>
    </w:p>
    <w:p w:rsidR="00000000" w:rsidRDefault="00433222">
      <w:pPr>
        <w:pStyle w:val="pj"/>
      </w:pPr>
      <w:r>
        <w:rPr>
          <w:rStyle w:val="s0"/>
        </w:rPr>
        <w:t xml:space="preserve">3) организует </w:t>
      </w:r>
      <w:r>
        <w:rPr>
          <w:rStyle w:val="s0"/>
        </w:rPr>
        <w:t>предоставление помощника, не являющегося преподавателем дисциплин, сдаваемых в рамках КТ, для лиц с инвалидностью с нарушением зрения, функций опорно-двигательного аппарата и (или) специалиста, владеющего жестовым языком, для лиц с инвалидностью с нарушени</w:t>
      </w:r>
      <w:r>
        <w:rPr>
          <w:rStyle w:val="s0"/>
        </w:rPr>
        <w:t>ем слуха;</w:t>
      </w:r>
    </w:p>
    <w:p w:rsidR="00000000" w:rsidRDefault="00433222">
      <w:pPr>
        <w:pStyle w:val="pj"/>
      </w:pPr>
      <w:r>
        <w:rPr>
          <w:rStyle w:val="s0"/>
        </w:rPr>
        <w:t>4) обеспечивает сохранность личных вещей поступающих в шкафчиках (ячейках) во время тестирования.</w:t>
      </w:r>
    </w:p>
    <w:p w:rsidR="00000000" w:rsidRDefault="00433222">
      <w:pPr>
        <w:pStyle w:val="pj"/>
      </w:pPr>
      <w:r>
        <w:rPr>
          <w:rStyle w:val="s0"/>
        </w:rPr>
        <w:t>При этом, председатель и члены региональной государственной комиссии не участвуют в процессе тестирования.</w:t>
      </w:r>
    </w:p>
    <w:p w:rsidR="00000000" w:rsidRDefault="00433222">
      <w:pPr>
        <w:pStyle w:val="pj"/>
      </w:pPr>
      <w:r>
        <w:rPr>
          <w:rStyle w:val="s0"/>
        </w:rPr>
        <w:t xml:space="preserve">9. Исключен в соответствии с </w:t>
      </w:r>
      <w:hyperlink r:id="rId79" w:anchor="sub_id=9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науки РК от 05.05.20 г. № 185 </w:t>
      </w:r>
      <w:r>
        <w:rPr>
          <w:rStyle w:val="s3"/>
        </w:rPr>
        <w:t>(</w:t>
      </w:r>
      <w:hyperlink r:id="rId80" w:anchor="sub_id=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i"/>
      </w:pPr>
      <w:r>
        <w:rPr>
          <w:rStyle w:val="s3"/>
        </w:rPr>
        <w:t xml:space="preserve">Пункт 10 изложен </w:t>
      </w:r>
      <w:r>
        <w:rPr>
          <w:rStyle w:val="s3"/>
        </w:rPr>
        <w:t xml:space="preserve">в редакции </w:t>
      </w:r>
      <w:hyperlink r:id="rId81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82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3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28.09.20 г. № 419 (</w:t>
      </w:r>
      <w:hyperlink r:id="rId84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5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25.02.21 г. № 78 (</w:t>
      </w:r>
      <w:hyperlink r:id="rId86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87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88" w:anchor="sub_id=1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10. КТ проводится в следующие сроки:</w:t>
      </w:r>
    </w:p>
    <w:p w:rsidR="00000000" w:rsidRDefault="00433222">
      <w:pPr>
        <w:pStyle w:val="pj"/>
      </w:pPr>
      <w:r>
        <w:rPr>
          <w:rStyle w:val="s0"/>
        </w:rPr>
        <w:t>1) с 20 и</w:t>
      </w:r>
      <w:r>
        <w:rPr>
          <w:rStyle w:val="s0"/>
        </w:rPr>
        <w:t>юля по 10 августа календарного года;</w:t>
      </w:r>
    </w:p>
    <w:p w:rsidR="00000000" w:rsidRDefault="00433222">
      <w:pPr>
        <w:pStyle w:val="pj"/>
      </w:pPr>
      <w:r>
        <w:rPr>
          <w:rStyle w:val="s0"/>
        </w:rPr>
        <w:t>2) с 18 ноября по 11 декабря календарного года.</w:t>
      </w:r>
    </w:p>
    <w:p w:rsidR="00000000" w:rsidRDefault="00433222">
      <w:pPr>
        <w:pStyle w:val="p"/>
      </w:pPr>
      <w:r>
        <w:rPr>
          <w:rStyle w:val="s3"/>
        </w:rPr>
        <w:t xml:space="preserve">Пункт 11 изложен в редакции </w:t>
      </w:r>
      <w:hyperlink r:id="rId89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90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1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92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3" w:anchor="sub_id=1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</w:t>
      </w:r>
      <w:r>
        <w:rPr>
          <w:rStyle w:val="s3"/>
        </w:rPr>
        <w:t>е с 17 июня 2023 г.) (</w:t>
      </w:r>
      <w:hyperlink r:id="rId94" w:anchor="sub_id=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11. КТ включает:</w:t>
      </w:r>
    </w:p>
    <w:p w:rsidR="00000000" w:rsidRDefault="00433222">
      <w:pPr>
        <w:pStyle w:val="pj"/>
      </w:pPr>
      <w:r>
        <w:rPr>
          <w:rStyle w:val="s0"/>
        </w:rPr>
        <w:t>1) для поступающих в научно-педагогическую магистратуру с казахским или русским языком обучения: тест по иностранному я</w:t>
      </w:r>
      <w:r>
        <w:rPr>
          <w:rStyle w:val="s0"/>
        </w:rPr>
        <w:t>зыку (по выбору английский, немецкий, французский), тест по профилю группы образовательных программ и тест на определение готовности к обучению на казахском или русском языке (по выбору);</w:t>
      </w:r>
    </w:p>
    <w:p w:rsidR="00000000" w:rsidRDefault="00433222">
      <w:pPr>
        <w:pStyle w:val="pj"/>
      </w:pPr>
      <w:r>
        <w:rPr>
          <w:rStyle w:val="s0"/>
        </w:rPr>
        <w:t>2) для поступающих в профильную магистратуру с казахским или русским</w:t>
      </w:r>
      <w:r>
        <w:rPr>
          <w:rStyle w:val="s0"/>
        </w:rPr>
        <w:t xml:space="preserve"> языком обучения: тест по профилю группы образовательных программ и тест на определение готовности к обучению на казахском или русском языке (по выбору);</w:t>
      </w:r>
    </w:p>
    <w:p w:rsidR="00000000" w:rsidRDefault="00433222">
      <w:pPr>
        <w:pStyle w:val="pj"/>
      </w:pPr>
      <w:r>
        <w:rPr>
          <w:rStyle w:val="s0"/>
        </w:rPr>
        <w:t>3) для поступающих в профильную магистратуру с английским языком обучения: тест по профилю группы обра</w:t>
      </w:r>
      <w:r>
        <w:rPr>
          <w:rStyle w:val="s0"/>
        </w:rPr>
        <w:t>зовательных программ на английском языке и тест на определение готовности к обучению на казахском или русском или английском языке (по выбору);</w:t>
      </w:r>
    </w:p>
    <w:p w:rsidR="00000000" w:rsidRDefault="00433222">
      <w:pPr>
        <w:pStyle w:val="pj"/>
      </w:pPr>
      <w:r>
        <w:rPr>
          <w:rStyle w:val="s0"/>
        </w:rPr>
        <w:t xml:space="preserve">4) для поступающих в магистратуру по группам образовательных программ, требующих творческой подготовки: тест по </w:t>
      </w:r>
      <w:r>
        <w:rPr>
          <w:rStyle w:val="s0"/>
        </w:rPr>
        <w:t>иностранному языку (по выбору английский, немецкий, французский), тест на определение готовности к обучению на казахском или русском языке (по выбору);</w:t>
      </w:r>
    </w:p>
    <w:p w:rsidR="00000000" w:rsidRDefault="00433222">
      <w:pPr>
        <w:pStyle w:val="pj"/>
      </w:pPr>
      <w:r>
        <w:rPr>
          <w:rStyle w:val="s0"/>
        </w:rPr>
        <w:t>5) для поступающих в магистратуру по группам образовательных программ, требующих знания арабского языка:</w:t>
      </w:r>
      <w:r>
        <w:rPr>
          <w:rStyle w:val="s0"/>
        </w:rPr>
        <w:t xml:space="preserve"> тест по профилю группы образовательных программ и тест на определение готовности к обучению на казахском или русском языке (по выбору).</w:t>
      </w:r>
    </w:p>
    <w:p w:rsidR="00000000" w:rsidRDefault="00433222">
      <w:pPr>
        <w:pStyle w:val="pj"/>
      </w:pPr>
      <w:r>
        <w:rPr>
          <w:rStyle w:val="s0"/>
        </w:rPr>
        <w:t>При этом лицам, имеющих один из международных сертификатов, подтверждающих владение иностранным языком, предусмотренным</w:t>
      </w:r>
      <w:r>
        <w:rPr>
          <w:rStyle w:val="s0"/>
        </w:rPr>
        <w:t xml:space="preserve"> </w:t>
      </w:r>
      <w:hyperlink w:anchor="sub1400" w:history="1">
        <w:r>
          <w:rPr>
            <w:rStyle w:val="a4"/>
          </w:rPr>
          <w:t>пунктом 14</w:t>
        </w:r>
      </w:hyperlink>
      <w:r>
        <w:rPr>
          <w:rStyle w:val="s0"/>
        </w:rPr>
        <w:t xml:space="preserve"> Правил, засчитываются баллы в соответствии со шкалой перевода баллов международных сертификатов, подтверждающих владение иностранным языком.</w:t>
      </w:r>
    </w:p>
    <w:p w:rsidR="00000000" w:rsidRDefault="00433222">
      <w:pPr>
        <w:pStyle w:val="pj"/>
      </w:pPr>
      <w:r>
        <w:rPr>
          <w:rStyle w:val="s0"/>
        </w:rPr>
        <w:t>Перечень групп образовательных программ послевузовского образования с ука</w:t>
      </w:r>
      <w:r>
        <w:rPr>
          <w:rStyle w:val="s0"/>
        </w:rPr>
        <w:t xml:space="preserve">занием профильных дисциплин КТ определяется согласно </w:t>
      </w:r>
      <w:hyperlink w:anchor="sub2" w:history="1">
        <w:r>
          <w:rPr>
            <w:rStyle w:val="a4"/>
          </w:rPr>
          <w:t>приложению 2</w:t>
        </w:r>
      </w:hyperlink>
      <w:r>
        <w:rPr>
          <w:rStyle w:val="s0"/>
        </w:rPr>
        <w:t xml:space="preserve"> к Правилам.</w:t>
      </w:r>
    </w:p>
    <w:p w:rsidR="00000000" w:rsidRDefault="00433222">
      <w:pPr>
        <w:pStyle w:val="pji"/>
      </w:pPr>
      <w:r>
        <w:rPr>
          <w:rStyle w:val="s3"/>
        </w:rPr>
        <w:t xml:space="preserve">Пункт 12 изложен в редакции </w:t>
      </w:r>
      <w:hyperlink r:id="rId95" w:anchor="sub_id=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</w:t>
      </w:r>
      <w:r>
        <w:rPr>
          <w:rStyle w:val="s3"/>
        </w:rPr>
        <w:t>16.07.20 г. № 302 (</w:t>
      </w:r>
      <w:hyperlink r:id="rId96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97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</w:t>
      </w:r>
      <w:r>
        <w:rPr>
          <w:rStyle w:val="s3"/>
        </w:rPr>
        <w:t>. № 601 (</w:t>
      </w:r>
      <w:hyperlink r:id="rId98" w:anchor="sub_id=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12. Количество тестовых заданий КТ составляет:</w:t>
      </w:r>
    </w:p>
    <w:p w:rsidR="00000000" w:rsidRDefault="00433222">
      <w:pPr>
        <w:pStyle w:val="pj"/>
      </w:pPr>
      <w:r>
        <w:rPr>
          <w:rStyle w:val="s0"/>
        </w:rPr>
        <w:t>для научно-педагогической магистратуры с казахским или русским языком обучения:</w:t>
      </w:r>
    </w:p>
    <w:p w:rsidR="00000000" w:rsidRDefault="00433222">
      <w:pPr>
        <w:pStyle w:val="pj"/>
      </w:pPr>
      <w:r>
        <w:rPr>
          <w:rStyle w:val="s0"/>
        </w:rPr>
        <w:t>1) тест по иностранному языку – 50;</w:t>
      </w:r>
    </w:p>
    <w:p w:rsidR="00000000" w:rsidRDefault="00433222">
      <w:pPr>
        <w:pStyle w:val="pj"/>
      </w:pPr>
      <w:r>
        <w:rPr>
          <w:rStyle w:val="s0"/>
        </w:rPr>
        <w:t>2) тест на определение готовности к обучению – 30, из них по критическому мышлению – 15, по аналитическому мышлению – 15;</w:t>
      </w:r>
    </w:p>
    <w:p w:rsidR="00000000" w:rsidRDefault="00433222">
      <w:pPr>
        <w:pStyle w:val="pj"/>
      </w:pPr>
      <w:r>
        <w:rPr>
          <w:rStyle w:val="s0"/>
        </w:rPr>
        <w:t xml:space="preserve">3) тест по профилю группы образовательных программ – 50, из них по первой профильной дисциплине – </w:t>
      </w:r>
      <w:r>
        <w:rPr>
          <w:rStyle w:val="s0"/>
        </w:rPr>
        <w:t>30, по второй профильной дисциплине – 20;</w:t>
      </w:r>
    </w:p>
    <w:p w:rsidR="00000000" w:rsidRDefault="00433222">
      <w:pPr>
        <w:pStyle w:val="pj"/>
      </w:pPr>
      <w:r>
        <w:rPr>
          <w:rStyle w:val="s0"/>
        </w:rPr>
        <w:t>для профильной магистратуры с казахским или русским языком обучения:</w:t>
      </w:r>
    </w:p>
    <w:p w:rsidR="00000000" w:rsidRDefault="00433222">
      <w:pPr>
        <w:pStyle w:val="pj"/>
      </w:pPr>
      <w:r>
        <w:rPr>
          <w:rStyle w:val="s0"/>
        </w:rPr>
        <w:t>1) тест на определение готовности к обучению – 30, из них по критическому мышлению – 15, по аналитическому мышлению – 15;</w:t>
      </w:r>
    </w:p>
    <w:p w:rsidR="00000000" w:rsidRDefault="00433222">
      <w:pPr>
        <w:pStyle w:val="pj"/>
      </w:pPr>
      <w:r>
        <w:rPr>
          <w:rStyle w:val="s0"/>
        </w:rPr>
        <w:t>2) тест по профилю груп</w:t>
      </w:r>
      <w:r>
        <w:rPr>
          <w:rStyle w:val="s0"/>
        </w:rPr>
        <w:t>пы образовательных программ – 50, из них по первой профильной дисциплине – 30, по второй профильной дисциплине – 20;</w:t>
      </w:r>
    </w:p>
    <w:p w:rsidR="00000000" w:rsidRDefault="00433222">
      <w:pPr>
        <w:pStyle w:val="pj"/>
      </w:pPr>
      <w:r>
        <w:rPr>
          <w:rStyle w:val="s0"/>
        </w:rPr>
        <w:t>для профильной магистратуры с английским языком обучения:</w:t>
      </w:r>
    </w:p>
    <w:p w:rsidR="00000000" w:rsidRDefault="00433222">
      <w:pPr>
        <w:pStyle w:val="pj"/>
      </w:pPr>
      <w:r>
        <w:rPr>
          <w:rStyle w:val="s0"/>
        </w:rPr>
        <w:t>1) тест на определение готовности к обучению – 30, из них по критическому мышлени</w:t>
      </w:r>
      <w:r>
        <w:rPr>
          <w:rStyle w:val="s0"/>
        </w:rPr>
        <w:t>ю – 15, по аналитическому мышлению – 15;</w:t>
      </w:r>
    </w:p>
    <w:p w:rsidR="00000000" w:rsidRDefault="00433222">
      <w:pPr>
        <w:pStyle w:val="pj"/>
      </w:pPr>
      <w:r>
        <w:rPr>
          <w:rStyle w:val="s0"/>
        </w:rPr>
        <w:t>2) тест по профилю группы образовательных программ – 50, из них по первой профильной дисциплине –30, по второй профильной дисциплине – 20;</w:t>
      </w:r>
    </w:p>
    <w:p w:rsidR="00000000" w:rsidRDefault="00433222">
      <w:pPr>
        <w:pStyle w:val="pj"/>
      </w:pPr>
      <w:r>
        <w:rPr>
          <w:rStyle w:val="s0"/>
        </w:rPr>
        <w:t>для поступающих в магистратуру по группам образовательных программ, требующи</w:t>
      </w:r>
      <w:r>
        <w:rPr>
          <w:rStyle w:val="s0"/>
        </w:rPr>
        <w:t>х творческой подготовки:</w:t>
      </w:r>
    </w:p>
    <w:p w:rsidR="00000000" w:rsidRDefault="00433222">
      <w:pPr>
        <w:pStyle w:val="pj"/>
      </w:pPr>
      <w:r>
        <w:rPr>
          <w:rStyle w:val="s0"/>
        </w:rPr>
        <w:t>1) тест по иностранному языку – 50;</w:t>
      </w:r>
    </w:p>
    <w:p w:rsidR="00000000" w:rsidRDefault="00433222">
      <w:pPr>
        <w:pStyle w:val="pj"/>
      </w:pPr>
      <w:r>
        <w:rPr>
          <w:rStyle w:val="s0"/>
        </w:rPr>
        <w:t>2) тест на определение готовности к обучению – 30, из них по критическому мышлению – 15, по аналитическому мышлению – 15;</w:t>
      </w:r>
    </w:p>
    <w:p w:rsidR="00000000" w:rsidRDefault="00433222">
      <w:pPr>
        <w:pStyle w:val="pj"/>
      </w:pPr>
      <w:r>
        <w:rPr>
          <w:rStyle w:val="s0"/>
        </w:rPr>
        <w:t>для поступающих в магистратуру по группам образовательных программ, требующих знания арабского языка:</w:t>
      </w:r>
    </w:p>
    <w:p w:rsidR="00000000" w:rsidRDefault="00433222">
      <w:pPr>
        <w:pStyle w:val="pj"/>
      </w:pPr>
      <w:r>
        <w:rPr>
          <w:rStyle w:val="s0"/>
        </w:rPr>
        <w:t>1) тест на определение готовности к обучению – 30, из них по критическому мышлению – 15, по аналитическому мышлению – 15;</w:t>
      </w:r>
    </w:p>
    <w:p w:rsidR="00000000" w:rsidRDefault="00433222">
      <w:pPr>
        <w:pStyle w:val="pj"/>
      </w:pPr>
      <w:r>
        <w:rPr>
          <w:rStyle w:val="s0"/>
        </w:rPr>
        <w:t>2) тест по профилю группы образо</w:t>
      </w:r>
      <w:r>
        <w:rPr>
          <w:rStyle w:val="s0"/>
        </w:rPr>
        <w:t>вательных программ – 50, из них по первой профильной дисциплине – 30, по второй профильной дисциплине – 20.</w:t>
      </w:r>
    </w:p>
    <w:p w:rsidR="00000000" w:rsidRDefault="00433222">
      <w:pPr>
        <w:pStyle w:val="pji"/>
      </w:pPr>
      <w:r>
        <w:rPr>
          <w:rStyle w:val="s3"/>
        </w:rPr>
        <w:t xml:space="preserve">В пункт 13 внесены изменения в соответствии с </w:t>
      </w:r>
      <w:hyperlink r:id="rId99" w:anchor="sub_id=1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</w:t>
      </w:r>
      <w:r>
        <w:rPr>
          <w:rStyle w:val="s3"/>
        </w:rPr>
        <w:t>зования и науки РК от 16.07.20 г. № 302 (</w:t>
      </w:r>
      <w:hyperlink r:id="rId100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1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</w:t>
      </w:r>
      <w:r>
        <w:rPr>
          <w:rStyle w:val="s3"/>
        </w:rPr>
        <w:t>науки РК от 23.12.21 г. № 601 (</w:t>
      </w:r>
      <w:hyperlink r:id="rId102" w:anchor="sub_id=1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13. Максимальное количество баллов по КТ составляет:</w:t>
      </w:r>
    </w:p>
    <w:p w:rsidR="00000000" w:rsidRDefault="00433222">
      <w:pPr>
        <w:pStyle w:val="pj"/>
      </w:pPr>
      <w:r>
        <w:rPr>
          <w:rStyle w:val="s0"/>
        </w:rPr>
        <w:t>1) для научно-педагогической магистратуры с казахским или русским языком о</w:t>
      </w:r>
      <w:r>
        <w:rPr>
          <w:rStyle w:val="s0"/>
        </w:rPr>
        <w:t>бучения – 150 баллов;</w:t>
      </w:r>
    </w:p>
    <w:p w:rsidR="00000000" w:rsidRDefault="00433222">
      <w:pPr>
        <w:pStyle w:val="pj"/>
      </w:pPr>
      <w:r>
        <w:rPr>
          <w:rStyle w:val="s0"/>
        </w:rPr>
        <w:t>2) для профильной магистратуры с казахским или русским языком обучения – 100 баллов;</w:t>
      </w:r>
    </w:p>
    <w:p w:rsidR="00000000" w:rsidRDefault="00433222">
      <w:pPr>
        <w:pStyle w:val="pj"/>
      </w:pPr>
      <w:r>
        <w:rPr>
          <w:rStyle w:val="s0"/>
        </w:rPr>
        <w:t>3) для профильной магистратуры с английским языком обучения – 100 баллов;</w:t>
      </w:r>
    </w:p>
    <w:p w:rsidR="00000000" w:rsidRDefault="00433222">
      <w:pPr>
        <w:pStyle w:val="pj"/>
      </w:pPr>
      <w:r>
        <w:rPr>
          <w:rStyle w:val="s0"/>
        </w:rPr>
        <w:t>4) для поступающих в магистратуру по группам образовательных программ, треб</w:t>
      </w:r>
      <w:r>
        <w:rPr>
          <w:rStyle w:val="s0"/>
        </w:rPr>
        <w:t>ующих творческой подготовки, – 80 баллов;</w:t>
      </w:r>
    </w:p>
    <w:p w:rsidR="00000000" w:rsidRDefault="00433222">
      <w:pPr>
        <w:pStyle w:val="pj"/>
      </w:pPr>
      <w:r>
        <w:rPr>
          <w:rStyle w:val="s0"/>
        </w:rPr>
        <w:t>5) для поступающих в магистратуру по группам образовательных программ, требующих знания арабского языка, – 100 баллов.</w:t>
      </w:r>
    </w:p>
    <w:p w:rsidR="00000000" w:rsidRDefault="00433222">
      <w:pPr>
        <w:pStyle w:val="p"/>
      </w:pPr>
      <w:bookmarkStart w:id="5" w:name="SUB1400"/>
      <w:bookmarkEnd w:id="5"/>
      <w:r>
        <w:rPr>
          <w:rStyle w:val="s3"/>
        </w:rPr>
        <w:t xml:space="preserve">Пункт 14 изложен в редакции </w:t>
      </w:r>
      <w:hyperlink r:id="rId103" w:anchor="sub_id=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04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5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06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07" w:anchor="sub_id=1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</w:t>
      </w:r>
      <w:r>
        <w:rPr>
          <w:rStyle w:val="s3"/>
        </w:rPr>
        <w:t>инистра науки и высшего образования РК от 12.06.23 г. № 269 (введен в действие с 17 июня 2023 г.) (</w:t>
      </w:r>
      <w:hyperlink r:id="rId108" w:anchor="sub_id=1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14. На КТ отводится:</w:t>
      </w:r>
    </w:p>
    <w:p w:rsidR="00000000" w:rsidRDefault="00433222">
      <w:pPr>
        <w:pStyle w:val="pj"/>
      </w:pPr>
      <w:r>
        <w:rPr>
          <w:rStyle w:val="s0"/>
        </w:rPr>
        <w:t>для поступающих в научно-педагогическу</w:t>
      </w:r>
      <w:r>
        <w:rPr>
          <w:rStyle w:val="s0"/>
        </w:rPr>
        <w:t>ю магистратуру с казахским или русским языком обучения – 3 часа 55 минут;</w:t>
      </w:r>
    </w:p>
    <w:p w:rsidR="00000000" w:rsidRDefault="00433222">
      <w:pPr>
        <w:pStyle w:val="pj"/>
      </w:pPr>
      <w:r>
        <w:rPr>
          <w:rStyle w:val="s0"/>
        </w:rPr>
        <w:t>для поступающих в профильную магистратуру с казахским или русским языком обучения – 2 часа 40 минут;</w:t>
      </w:r>
    </w:p>
    <w:p w:rsidR="00000000" w:rsidRDefault="00433222">
      <w:pPr>
        <w:pStyle w:val="pj"/>
      </w:pPr>
      <w:r>
        <w:rPr>
          <w:rStyle w:val="s0"/>
        </w:rPr>
        <w:t>для поступающих в профильную магистратуру с английским языком обучения – 2 часа 4</w:t>
      </w:r>
      <w:r>
        <w:rPr>
          <w:rStyle w:val="s0"/>
        </w:rPr>
        <w:t>0 минут;</w:t>
      </w:r>
    </w:p>
    <w:p w:rsidR="00000000" w:rsidRDefault="00433222">
      <w:pPr>
        <w:pStyle w:val="pj"/>
      </w:pPr>
      <w:r>
        <w:rPr>
          <w:rStyle w:val="s0"/>
        </w:rPr>
        <w:t>для поступающих в магистратуру по группам образовательных программ, требующих творческой подготовки, – 2 часа 5 минут;</w:t>
      </w:r>
    </w:p>
    <w:p w:rsidR="00000000" w:rsidRDefault="00433222">
      <w:pPr>
        <w:pStyle w:val="pj"/>
      </w:pPr>
      <w:r>
        <w:rPr>
          <w:rStyle w:val="s0"/>
        </w:rPr>
        <w:t>для поступающих в магистратуру по группам образовательных программ, требующих знания арабского языка, – 2 часа 40 минут.</w:t>
      </w:r>
    </w:p>
    <w:p w:rsidR="00000000" w:rsidRDefault="00433222">
      <w:pPr>
        <w:pStyle w:val="pj"/>
      </w:pPr>
      <w:r>
        <w:rPr>
          <w:rStyle w:val="s0"/>
        </w:rPr>
        <w:t>Для лиц</w:t>
      </w:r>
      <w:r>
        <w:rPr>
          <w:rStyle w:val="s0"/>
        </w:rPr>
        <w:t xml:space="preserve"> с ограниченными возможностями (с нарушениями зрения, слуха, функций опорно-двигательного аппарата) для тестирования дополнительно предоставляется 40 минут.</w:t>
      </w:r>
    </w:p>
    <w:p w:rsidR="00000000" w:rsidRDefault="00433222">
      <w:pPr>
        <w:pStyle w:val="pji"/>
      </w:pPr>
      <w:bookmarkStart w:id="6" w:name="SUB1500"/>
      <w:bookmarkEnd w:id="6"/>
      <w:r>
        <w:rPr>
          <w:rStyle w:val="s3"/>
        </w:rPr>
        <w:t xml:space="preserve">В пункт 15 внесены изменения в соответствии с </w:t>
      </w:r>
      <w:hyperlink r:id="rId109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10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1" w:anchor="sub_id=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25.02.21 г. № 78 (</w:t>
      </w:r>
      <w:hyperlink r:id="rId112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13" w:anchor="sub_id=1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114" w:anchor="sub_id=1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15. Поступающему, подавшему заяв</w:t>
      </w:r>
      <w:r>
        <w:rPr>
          <w:rStyle w:val="s0"/>
        </w:rPr>
        <w:t>ление, но не принявшему участие в КТ в указанный в пропуске день, предоставляется возможность участия в один из последующих дней в период проведения КТ при наличии места в аудитории с соответствующим языком тестирования и профилем группы образовательной пр</w:t>
      </w:r>
      <w:r>
        <w:rPr>
          <w:rStyle w:val="s0"/>
        </w:rPr>
        <w:t>ограммы по следующим уважительным причинам:</w:t>
      </w:r>
    </w:p>
    <w:p w:rsidR="00000000" w:rsidRDefault="00433222">
      <w:pPr>
        <w:pStyle w:val="pj"/>
      </w:pPr>
      <w:r>
        <w:rPr>
          <w:rStyle w:val="s0"/>
        </w:rPr>
        <w:t xml:space="preserve">1) при наличии листа о временной нетрудоспособности или медицинской справки согласно </w:t>
      </w:r>
      <w:hyperlink r:id="rId115" w:history="1">
        <w:r>
          <w:rPr>
            <w:rStyle w:val="a4"/>
          </w:rPr>
          <w:t>формы</w:t>
        </w:r>
      </w:hyperlink>
      <w:r>
        <w:rPr>
          <w:rStyle w:val="s0"/>
        </w:rPr>
        <w:t xml:space="preserve"> утвержденной приказом № ҚР ДСМ-175/2020, по состоянию зд</w:t>
      </w:r>
      <w:r>
        <w:rPr>
          <w:rStyle w:val="s0"/>
        </w:rPr>
        <w:t>оровья;</w:t>
      </w:r>
    </w:p>
    <w:p w:rsidR="00000000" w:rsidRDefault="00433222">
      <w:pPr>
        <w:pStyle w:val="pj"/>
      </w:pPr>
      <w:r>
        <w:rPr>
          <w:rStyle w:val="s0"/>
        </w:rPr>
        <w:t xml:space="preserve">2) при наличии документов, подтверждающих смерть близких родственников, перечень которых определен </w:t>
      </w:r>
      <w:hyperlink r:id="rId116" w:history="1">
        <w:r>
          <w:rPr>
            <w:rStyle w:val="a4"/>
          </w:rPr>
          <w:t>Кодексом</w:t>
        </w:r>
      </w:hyperlink>
      <w:r>
        <w:rPr>
          <w:rStyle w:val="s0"/>
        </w:rPr>
        <w:t>;</w:t>
      </w:r>
    </w:p>
    <w:p w:rsidR="00000000" w:rsidRDefault="00433222">
      <w:pPr>
        <w:pStyle w:val="pj"/>
      </w:pPr>
      <w:r>
        <w:rPr>
          <w:rStyle w:val="s0"/>
        </w:rPr>
        <w:t>3) при чрезвычайных ситуациях.</w:t>
      </w:r>
    </w:p>
    <w:p w:rsidR="00000000" w:rsidRDefault="00433222">
      <w:pPr>
        <w:pStyle w:val="pji"/>
      </w:pPr>
      <w:r>
        <w:rPr>
          <w:rStyle w:val="s3"/>
        </w:rPr>
        <w:t xml:space="preserve">Пункт 16 изложен в редакции </w:t>
      </w:r>
      <w:hyperlink r:id="rId117" w:anchor="sub_id=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18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19" w:anchor="sub_id=1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20" w:anchor="sub_id=1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16. Для осуществления конт</w:t>
      </w:r>
      <w:r>
        <w:rPr>
          <w:rStyle w:val="s0"/>
        </w:rPr>
        <w:t>роля за соблюдением правил проведения КТ уполномоченным органом в области образования в ППКТ направляются администраторы тестирования, наблюдатели из числа сотрудников уполномоченного органа в области образования, других заинтересованных государственных ор</w:t>
      </w:r>
      <w:r>
        <w:rPr>
          <w:rStyle w:val="s0"/>
        </w:rPr>
        <w:t>ганов и ведомств, представителей институтов гражданского общества, неправительственных организаций. Администраторы тестирования выполняют функции дежурного по аудитории и по коридору.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пунктом 16-1 в соответствии с </w:t>
      </w:r>
      <w:hyperlink r:id="rId121" w:anchor="sub_id=16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</w:t>
      </w:r>
    </w:p>
    <w:p w:rsidR="00000000" w:rsidRDefault="00433222">
      <w:pPr>
        <w:pStyle w:val="pj"/>
      </w:pPr>
      <w:r>
        <w:rPr>
          <w:rStyle w:val="s0"/>
        </w:rPr>
        <w:t xml:space="preserve">6-1. Минимальные технические требования по техническому оснащению помещения при проведении </w:t>
      </w:r>
      <w:r>
        <w:rPr>
          <w:rStyle w:val="s0"/>
        </w:rPr>
        <w:t xml:space="preserve">комплексного тестирования приведены в </w:t>
      </w:r>
      <w:hyperlink w:anchor="sub27" w:history="1">
        <w:r>
          <w:rPr>
            <w:rStyle w:val="a4"/>
          </w:rPr>
          <w:t>приложении 27</w:t>
        </w:r>
      </w:hyperlink>
      <w:r>
        <w:rPr>
          <w:rStyle w:val="s0"/>
        </w:rPr>
        <w:t xml:space="preserve"> к Правилам.</w:t>
      </w:r>
    </w:p>
    <w:p w:rsidR="00000000" w:rsidRDefault="00433222">
      <w:pPr>
        <w:pStyle w:val="pj"/>
      </w:pPr>
      <w:r>
        <w:rPr>
          <w:rStyle w:val="s0"/>
        </w:rPr>
        <w:t>17. В корпусах, в которых проводится КТ, в дни экзаменов все аудитории, кабинеты, помещения, не используемые для тестирования (кроме санузлов), а также входные двер</w:t>
      </w:r>
      <w:r>
        <w:rPr>
          <w:rStyle w:val="s0"/>
        </w:rPr>
        <w:t>и, кроме тех, которые будут использованы для входа и выхода поступающих, закрываются и опечатываются. Территория и дорога от здания до санузлов, находящихся вне здания, ограничиваются для доступа посторонних лиц.</w:t>
      </w:r>
    </w:p>
    <w:p w:rsidR="00000000" w:rsidRDefault="00433222">
      <w:pPr>
        <w:pStyle w:val="pji"/>
      </w:pPr>
      <w:bookmarkStart w:id="7" w:name="SUB1800"/>
      <w:bookmarkEnd w:id="7"/>
      <w:r>
        <w:rPr>
          <w:rStyle w:val="s3"/>
        </w:rPr>
        <w:t xml:space="preserve">Пункт 18 изложен в редакции </w:t>
      </w:r>
      <w:hyperlink r:id="rId122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23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24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25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26" w:anchor="sub_id=1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28.09.20 г. № 419 (</w:t>
      </w:r>
      <w:hyperlink r:id="rId127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28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25.02.21 г. № 78 (</w:t>
      </w:r>
      <w:hyperlink r:id="rId129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0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31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2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07.06.22 г. № 264 (</w:t>
      </w:r>
      <w:hyperlink r:id="rId133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4" w:anchor="sub_id=1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135" w:anchor="sub_id=1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18. Входные двери, используемые для запуска в здание, и процесс проведения КТ обеспечиваются системой видеонаблюдения. При этом запись видеонаблюдения процесса запуска, проведения тестирования, а также видеозапись помещения, в котором хранились использован</w:t>
      </w:r>
      <w:r>
        <w:rPr>
          <w:rStyle w:val="s0"/>
        </w:rPr>
        <w:t>ные книжки после тестирования, передаются в Национальный центр тестирования в течение 5 (пяти) календарных дней после завершения тестирования.</w:t>
      </w:r>
    </w:p>
    <w:p w:rsidR="00000000" w:rsidRDefault="00433222">
      <w:pPr>
        <w:pStyle w:val="pj"/>
      </w:pPr>
      <w:r>
        <w:rPr>
          <w:rStyle w:val="s0"/>
        </w:rPr>
        <w:t xml:space="preserve">В период проведения КТ с 20 июля по 10 августа и (или) с 18 ноября по 11 декабря Национальный центр тестирования </w:t>
      </w:r>
      <w:r>
        <w:rPr>
          <w:rStyle w:val="s0"/>
        </w:rPr>
        <w:t xml:space="preserve">осуществляет просмотр записей видеонаблюдения КТ и производит проверку файлов регистрации (логов) поступающих в системе тестирования (электронный формат) и в случае обнаружения нарушения </w:t>
      </w:r>
      <w:hyperlink w:anchor="sub3500" w:history="1">
        <w:r>
          <w:rPr>
            <w:rStyle w:val="a4"/>
          </w:rPr>
          <w:t>пунктов 35</w:t>
        </w:r>
      </w:hyperlink>
      <w:r>
        <w:rPr>
          <w:rStyle w:val="s0"/>
        </w:rPr>
        <w:t xml:space="preserve">, </w:t>
      </w:r>
      <w:hyperlink w:anchor="sub3700" w:history="1">
        <w:r>
          <w:rPr>
            <w:rStyle w:val="a4"/>
          </w:rPr>
          <w:t>37</w:t>
        </w:r>
      </w:hyperlink>
      <w:r>
        <w:rPr>
          <w:rStyle w:val="s0"/>
        </w:rPr>
        <w:t xml:space="preserve"> и </w:t>
      </w:r>
      <w:hyperlink w:anchor="sub4700" w:history="1">
        <w:r>
          <w:rPr>
            <w:rStyle w:val="a4"/>
          </w:rPr>
          <w:t>47-11</w:t>
        </w:r>
      </w:hyperlink>
      <w:r>
        <w:rPr>
          <w:rStyle w:val="s0"/>
        </w:rPr>
        <w:t xml:space="preserve"> Правил поступающим во время КТ, Национальным центром тестирования составляется соответствующий акт по форме согласно </w:t>
      </w:r>
      <w:hyperlink w:anchor="sub401" w:history="1">
        <w:r>
          <w:rPr>
            <w:rStyle w:val="a4"/>
          </w:rPr>
          <w:t>приложению 4-</w:t>
        </w:r>
      </w:hyperlink>
      <w:r>
        <w:rPr>
          <w:rStyle w:val="s0"/>
        </w:rPr>
        <w:t>1 к Правилам. Решением Комиссии сертификат КТ аннулир</w:t>
      </w:r>
      <w:r>
        <w:rPr>
          <w:rStyle w:val="s0"/>
        </w:rPr>
        <w:t>уется. После аннулирования сертификата КТ Национальный центр тестирования направляет уведомление поступающему и (или) размещает информацию в личном кабинете поступающего. Поступающий не допускается на повторное тестирование в текущем году.</w:t>
      </w:r>
    </w:p>
    <w:p w:rsidR="00000000" w:rsidRDefault="00433222">
      <w:pPr>
        <w:pStyle w:val="pj"/>
      </w:pPr>
      <w:r>
        <w:rPr>
          <w:rStyle w:val="s0"/>
        </w:rPr>
        <w:t>Национальный цен</w:t>
      </w:r>
      <w:r>
        <w:rPr>
          <w:rStyle w:val="s0"/>
        </w:rPr>
        <w:t>тр тестирования после завершения КТ, проведенного в период с 20 июля по 10 августа и (или) с 18 ноября по 11 декабря, осуществляет просмотр записей видеонаблюдения КТ и производит проверку файлов регистрации (логов) поступающих в системе тестирования (элек</w:t>
      </w:r>
      <w:r>
        <w:rPr>
          <w:rStyle w:val="s0"/>
        </w:rPr>
        <w:t>тронный формат) в течение 3 (трех) месяцев.</w:t>
      </w:r>
    </w:p>
    <w:p w:rsidR="00000000" w:rsidRDefault="00433222">
      <w:pPr>
        <w:pStyle w:val="pj"/>
      </w:pPr>
      <w:r>
        <w:rPr>
          <w:rStyle w:val="s0"/>
        </w:rPr>
        <w:t>В случае обнаружения нарушения правил поступающим во время КТ, указанных в пунктах 35, 37 и 47-11 Правил по результатам просмотра записей видеонаблюдения и/или проверки файлов регистрации (логов) поступающих в системе тестирования (электронный формат) по з</w:t>
      </w:r>
      <w:r>
        <w:rPr>
          <w:rStyle w:val="s0"/>
        </w:rPr>
        <w:t>авершении КТ Национальным центром тестирования составляется акт в произвольной форме и направляется в уполномоченный орган в области образования с подтверждающими материалами.</w:t>
      </w:r>
    </w:p>
    <w:p w:rsidR="00000000" w:rsidRDefault="00433222">
      <w:pPr>
        <w:pStyle w:val="pj"/>
      </w:pPr>
      <w:r>
        <w:rPr>
          <w:rStyle w:val="s0"/>
        </w:rPr>
        <w:t>Акт и подтверждающие материалы представляются на рассмотрение комиссии, создавае</w:t>
      </w:r>
      <w:r>
        <w:rPr>
          <w:rStyle w:val="s0"/>
        </w:rPr>
        <w:t>мой уполномоченным органом в области образования. На основании решения комиссии результаты тестирования (сертификат КТ), а также результаты конкурса на присуждение образовательного гранта (свидетельство о присуждении образовательного гранта) за счет средст</w:t>
      </w:r>
      <w:r>
        <w:rPr>
          <w:rStyle w:val="s0"/>
        </w:rPr>
        <w:t>в республиканского бюджета аннулируются приказом уполномоченного органа в области образования.</w:t>
      </w:r>
    </w:p>
    <w:p w:rsidR="00000000" w:rsidRDefault="00433222">
      <w:pPr>
        <w:pStyle w:val="pj"/>
      </w:pPr>
      <w:r>
        <w:rPr>
          <w:rStyle w:val="s0"/>
        </w:rPr>
        <w:t>После аннулирования результатов тестирования (сертификат КТ) и (или) свидетельства о присуждении образовательного гранта Национальный центр тестирования направля</w:t>
      </w:r>
      <w:r>
        <w:rPr>
          <w:rStyle w:val="s0"/>
        </w:rPr>
        <w:t>ет уведомление поступающему и (или) размещает информацию в личном кабинете поступающего.</w:t>
      </w:r>
    </w:p>
    <w:p w:rsidR="00000000" w:rsidRDefault="00433222">
      <w:pPr>
        <w:pStyle w:val="pj"/>
      </w:pPr>
      <w:r>
        <w:rPr>
          <w:rStyle w:val="s0"/>
        </w:rPr>
        <w:t>Поступающий не допускается на повторное тестирование в текущем году.</w:t>
      </w:r>
    </w:p>
    <w:p w:rsidR="00000000" w:rsidRDefault="00433222">
      <w:pPr>
        <w:pStyle w:val="pji"/>
      </w:pPr>
      <w:r>
        <w:rPr>
          <w:rStyle w:val="s3"/>
        </w:rPr>
        <w:t xml:space="preserve">Пункт 19 изложен в редакции </w:t>
      </w:r>
      <w:hyperlink r:id="rId136" w:anchor="sub_id=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37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38" w:anchor="sub_id=18" w:history="1">
        <w:r>
          <w:rPr>
            <w:rStyle w:val="a4"/>
            <w:i/>
            <w:iCs/>
          </w:rPr>
          <w:t>прика</w:t>
        </w:r>
        <w:r>
          <w:rPr>
            <w:rStyle w:val="a4"/>
            <w:i/>
            <w:iCs/>
          </w:rPr>
          <w:t>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39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0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</w:t>
      </w:r>
      <w:r>
        <w:rPr>
          <w:rStyle w:val="s3"/>
        </w:rPr>
        <w:t>а образования и науки РК от 23.12.21 г. № 601 (</w:t>
      </w:r>
      <w:hyperlink r:id="rId141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2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</w:t>
      </w:r>
      <w:r>
        <w:rPr>
          <w:rStyle w:val="s3"/>
        </w:rPr>
        <w:t xml:space="preserve"> науки РК от 07.06.22 г. № 264 (</w:t>
      </w:r>
      <w:hyperlink r:id="rId143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4" w:anchor="sub_id=19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науки и высшего образов</w:t>
      </w:r>
      <w:r>
        <w:rPr>
          <w:rStyle w:val="s3"/>
        </w:rPr>
        <w:t>ания РК от 29.11.22 г. № 163 (введен в действие с 3 декабря 2022 г.) (</w:t>
      </w:r>
      <w:hyperlink r:id="rId145" w:anchor="sub_id=1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19. При запуске на тестирование используются металлоискатели ручного и рамочного типа. П</w:t>
      </w:r>
      <w:r>
        <w:rPr>
          <w:rStyle w:val="s0"/>
        </w:rPr>
        <w:t>рименение металлоискателей при запуске на тестирование осуществляется в рамках обеспечения безопасности поступающих при проведении тестирования, а также недопущения попытки и проноса ими в здание следующих запрещенных предметов: шпаргалки, учебно-методичес</w:t>
      </w:r>
      <w:r>
        <w:rPr>
          <w:rStyle w:val="s0"/>
        </w:rPr>
        <w:t>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iPod (Айпод), SmartPhone (Смартфон), рации, ноутбуки, плейеры, модемы (мобильные роутеры), смар</w:t>
      </w:r>
      <w:r>
        <w:rPr>
          <w:rStyle w:val="s0"/>
        </w:rPr>
        <w:t>т очки, смарт часы, фитнес-браслет (трекер), проводные и беспроводные наушники, беспроводные видеокамеры, GPS (ДжиПиЭс) навигаторы, GPS (ДжиПиЭс) трекеры, устройства удаленного управления, диктофоны, а также другие устройства обмена информацией, работающие</w:t>
      </w:r>
      <w:r>
        <w:rPr>
          <w:rStyle w:val="s0"/>
        </w:rPr>
        <w:t xml:space="preserve"> в следующих стандартах: GSM (ДжиСиМ), 3G (3 Джи), 4G (4 Джи), 5G (5 Джи), VHF (ВиЭйчЭф), UHF (ЮЭйчЭф), Wi-Fi (Вай-фай), GPS (ДжиПиЭс), Bluetooth (Блютуз), Dect (Дект)).</w:t>
      </w:r>
    </w:p>
    <w:p w:rsidR="00000000" w:rsidRDefault="00433222">
      <w:pPr>
        <w:pStyle w:val="pj"/>
      </w:pPr>
      <w:r>
        <w:rPr>
          <w:rStyle w:val="s0"/>
        </w:rPr>
        <w:t>При выявлении запрещенных предметов, указанных в настоящем пункте, во время проверки м</w:t>
      </w:r>
      <w:r>
        <w:rPr>
          <w:rStyle w:val="s0"/>
        </w:rPr>
        <w:t xml:space="preserve">еталлоискателем в ходе запуска на тестирование, администратором тестирования составляется Акт об исключении из здания поступающего при обнаружении запрещенных предметов при запуске в здание пункта проведения КТ по форме согласно </w:t>
      </w:r>
      <w:hyperlink w:anchor="sub10" w:history="1">
        <w:r>
          <w:rPr>
            <w:rStyle w:val="a4"/>
          </w:rPr>
          <w:t>приложению 10</w:t>
        </w:r>
      </w:hyperlink>
      <w:r>
        <w:rPr>
          <w:rStyle w:val="s0"/>
        </w:rPr>
        <w:t xml:space="preserve"> к настоящим Правилам. Поступающий не допускается на повторное тестирование в текущем году.</w:t>
      </w:r>
    </w:p>
    <w:p w:rsidR="00000000" w:rsidRDefault="00433222">
      <w:pPr>
        <w:pStyle w:val="pji"/>
      </w:pPr>
      <w:r>
        <w:rPr>
          <w:rStyle w:val="s3"/>
        </w:rPr>
        <w:t xml:space="preserve">Пункт 20 изложен в редакции </w:t>
      </w:r>
      <w:hyperlink r:id="rId146" w:anchor="sub_id=2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</w:t>
      </w:r>
      <w:r>
        <w:rPr>
          <w:rStyle w:val="s3"/>
        </w:rPr>
        <w:t xml:space="preserve"> 05.05.20 г. № 185 (</w:t>
      </w:r>
      <w:hyperlink r:id="rId147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48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16.07.20 г. № 302 (</w:t>
      </w:r>
      <w:hyperlink r:id="rId149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0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</w:t>
      </w:r>
      <w:r>
        <w:rPr>
          <w:rStyle w:val="s3"/>
        </w:rPr>
        <w:t>бразования и науки РК от 23.12.21 г. № 601 (</w:t>
      </w:r>
      <w:hyperlink r:id="rId151" w:anchor="sub_id=2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20. При запуске на тестирование в бумажном варианте поступающие запускаются в здание по одному, при этом производи</w:t>
      </w:r>
      <w:r>
        <w:rPr>
          <w:rStyle w:val="s0"/>
        </w:rPr>
        <w:t xml:space="preserve">тся идентификация личности поступающего на основании документа, удостоверяющего личность, затем проводится сверка пропуска и корешка пропуска по форме согласно </w:t>
      </w:r>
      <w:hyperlink w:anchor="sub3" w:history="1">
        <w:r>
          <w:rPr>
            <w:rStyle w:val="a4"/>
          </w:rPr>
          <w:t>приложению 3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i"/>
      </w:pPr>
      <w:bookmarkStart w:id="8" w:name="SUB2100"/>
      <w:bookmarkEnd w:id="8"/>
      <w:r>
        <w:rPr>
          <w:rStyle w:val="s3"/>
        </w:rPr>
        <w:t xml:space="preserve">Пункт 21 изложен в редакции </w:t>
      </w:r>
      <w:hyperlink r:id="rId152" w:anchor="sub_id=2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53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4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55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56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57" w:anchor="sub_id=2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21. При выявлении подставного лица в ходе запус</w:t>
      </w:r>
      <w:r>
        <w:rPr>
          <w:rStyle w:val="s0"/>
        </w:rPr>
        <w:t xml:space="preserve">ка на КТ в бумажном и (или) электронном форматах администратором тестирования совместно с наблюдателями тестирования в присутствии подставного лица составляется Акт выявления подставного лица в ходе запуска на тестирование по форме согласно </w:t>
      </w:r>
      <w:hyperlink w:anchor="sub4" w:history="1">
        <w:r>
          <w:rPr>
            <w:rStyle w:val="a4"/>
          </w:rPr>
          <w:t>приложению 4</w:t>
        </w:r>
      </w:hyperlink>
      <w:r>
        <w:rPr>
          <w:rStyle w:val="s0"/>
        </w:rPr>
        <w:t xml:space="preserve"> к настоящим Правилам. Поступающий не допускается на повторное тестирование в текущем году.</w:t>
      </w:r>
    </w:p>
    <w:p w:rsidR="00000000" w:rsidRDefault="00433222">
      <w:pPr>
        <w:pStyle w:val="pj"/>
      </w:pPr>
      <w:r>
        <w:rPr>
          <w:rStyle w:val="s0"/>
        </w:rPr>
        <w:t>Поступающие, вовлекшие подставных лиц на тестирование, не допускаются к тестированию.</w:t>
      </w:r>
    </w:p>
    <w:p w:rsidR="00000000" w:rsidRDefault="00433222">
      <w:pPr>
        <w:pStyle w:val="pji"/>
      </w:pPr>
      <w:r>
        <w:rPr>
          <w:rStyle w:val="s3"/>
        </w:rPr>
        <w:t xml:space="preserve">Пункт 22 изложен в редакции </w:t>
      </w:r>
      <w:hyperlink r:id="rId158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59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0" w:anchor="sub_id=18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61" w:anchor="sub_id=2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22. В день проведения КТ а</w:t>
      </w:r>
      <w:r>
        <w:rPr>
          <w:rStyle w:val="s0"/>
        </w:rPr>
        <w:t>дминистратором тестирования распечатывается посадочный лист.</w:t>
      </w:r>
    </w:p>
    <w:p w:rsidR="00000000" w:rsidRDefault="00433222">
      <w:pPr>
        <w:pStyle w:val="pj"/>
      </w:pPr>
      <w:r>
        <w:rPr>
          <w:rStyle w:val="s0"/>
        </w:rPr>
        <w:t xml:space="preserve">23. Поступающие занимают место, соответствующее номеру в посадочном листе, по форме, согласно </w:t>
      </w:r>
      <w:hyperlink w:anchor="sub5" w:history="1">
        <w:r>
          <w:rPr>
            <w:rStyle w:val="a4"/>
          </w:rPr>
          <w:t>приложению 5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i"/>
      </w:pPr>
      <w:r>
        <w:rPr>
          <w:rStyle w:val="s3"/>
        </w:rPr>
        <w:t xml:space="preserve">Пункт 24 изложен в редакции </w:t>
      </w:r>
      <w:hyperlink r:id="rId162" w:anchor="sub_id=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63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4" w:anchor="sub_id=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65" w:anchor="sub_id=2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24. При проведении КТ в бумажном форм</w:t>
      </w:r>
      <w:r>
        <w:rPr>
          <w:rStyle w:val="s0"/>
        </w:rPr>
        <w:t>ате администратор тестирования после рассадки поступающих разъясняет поступающим правила работы с материалами тестирования. Далее администратор тестирования при участии трех поступающих из аудитории организует вскрытие коробки с материалами тестирования. П</w:t>
      </w:r>
      <w:r>
        <w:rPr>
          <w:rStyle w:val="s0"/>
        </w:rPr>
        <w:t xml:space="preserve">риглашенные поступающие проверяют целостность печати на коробке, производят вскрытие коробки, пересчитывают имеющиеся в ней материалы тестирования с составлением акта вскрытия материалов тестирования по форме согласно </w:t>
      </w:r>
      <w:hyperlink w:anchor="sub6" w:history="1">
        <w:r>
          <w:rPr>
            <w:rStyle w:val="a4"/>
          </w:rPr>
          <w:t xml:space="preserve">приложению </w:t>
        </w:r>
        <w:r>
          <w:rPr>
            <w:rStyle w:val="a4"/>
          </w:rPr>
          <w:t>6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"/>
      </w:pPr>
      <w:r>
        <w:rPr>
          <w:rStyle w:val="s0"/>
        </w:rPr>
        <w:t>25. В первую очередь раздаются листы ответов и копии листов ответов.</w:t>
      </w:r>
    </w:p>
    <w:p w:rsidR="00000000" w:rsidRDefault="00433222">
      <w:pPr>
        <w:pStyle w:val="pj"/>
      </w:pPr>
      <w:r>
        <w:rPr>
          <w:rStyle w:val="s0"/>
        </w:rPr>
        <w:t>26. После заполнения служебных секторов листа ответов производится раздача книжек, которые содержат тестовые задания.</w:t>
      </w:r>
    </w:p>
    <w:p w:rsidR="00000000" w:rsidRDefault="00433222">
      <w:pPr>
        <w:pStyle w:val="pj"/>
      </w:pPr>
      <w:r>
        <w:rPr>
          <w:rStyle w:val="s0"/>
        </w:rPr>
        <w:t>Книжки-вопросники для поступающих раздаются в</w:t>
      </w:r>
      <w:r>
        <w:rPr>
          <w:rStyle w:val="s0"/>
        </w:rPr>
        <w:t xml:space="preserve"> соответствии с листом распределения вариантов по форме согласно </w:t>
      </w:r>
      <w:hyperlink w:anchor="sub7" w:history="1">
        <w:r>
          <w:rPr>
            <w:rStyle w:val="a4"/>
          </w:rPr>
          <w:t>приложению 7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i"/>
      </w:pPr>
      <w:r>
        <w:rPr>
          <w:rStyle w:val="s3"/>
        </w:rPr>
        <w:t xml:space="preserve">В пункт 27 внесены изменения в соответствии с </w:t>
      </w:r>
      <w:hyperlink r:id="rId166" w:anchor="sub_id=2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67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68" w:anchor="sub_id=2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</w:t>
      </w:r>
      <w:r>
        <w:rPr>
          <w:rStyle w:val="s3"/>
        </w:rPr>
        <w:t>тра науки и высшего образования РК от 12.06.23 г. № 269 (введен в действие с 17 июня 2023 г.) (</w:t>
      </w:r>
      <w:hyperlink r:id="rId169" w:anchor="sub_id=2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27. Лист ответов КТ для поступающих в магистратуру с казахским </w:t>
      </w:r>
      <w:r>
        <w:rPr>
          <w:rStyle w:val="s0"/>
        </w:rPr>
        <w:t xml:space="preserve">или русским языком обучения заполняется по форме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настоящим Правилам в следующем порядке:</w:t>
      </w:r>
    </w:p>
    <w:p w:rsidR="00000000" w:rsidRDefault="00433222">
      <w:pPr>
        <w:pStyle w:val="pj"/>
      </w:pPr>
      <w:r>
        <w:rPr>
          <w:rStyle w:val="s0"/>
        </w:rPr>
        <w:t>1) в сектор 1 вписывается печатными буквами Ф. И. О. (при его наличии);</w:t>
      </w:r>
    </w:p>
    <w:p w:rsidR="00000000" w:rsidRDefault="00433222">
      <w:pPr>
        <w:pStyle w:val="pj"/>
      </w:pPr>
      <w:r>
        <w:rPr>
          <w:rStyle w:val="s0"/>
        </w:rPr>
        <w:t>2) в секторе 2 в верхних клетках по горизонт</w:t>
      </w:r>
      <w:r>
        <w:rPr>
          <w:rStyle w:val="s0"/>
        </w:rPr>
        <w:t>али заполняется индивидуальный код тестируемого (далее - ИКТ), указанный на пропуске поступающего. Под каждой цифрой закрашиваются кружки, соответствующие цифрам, обозначенным в клетках;</w:t>
      </w:r>
    </w:p>
    <w:p w:rsidR="00000000" w:rsidRDefault="00433222">
      <w:pPr>
        <w:pStyle w:val="pj"/>
      </w:pPr>
      <w:r>
        <w:rPr>
          <w:rStyle w:val="s0"/>
        </w:rPr>
        <w:t>3) в секторе 3 и 4 закрашиваются кружками посадочное место, где будет</w:t>
      </w:r>
      <w:r>
        <w:rPr>
          <w:rStyle w:val="s0"/>
        </w:rPr>
        <w:t xml:space="preserve"> сидеть поступающий при сдаче тестирования и вариант его книжки;</w:t>
      </w:r>
    </w:p>
    <w:p w:rsidR="00000000" w:rsidRDefault="00433222">
      <w:pPr>
        <w:pStyle w:val="pj"/>
      </w:pPr>
      <w:r>
        <w:rPr>
          <w:rStyle w:val="s0"/>
        </w:rPr>
        <w:t>4) в секторе 5 проставляются поток и номер аудитории, в которой поступающий будет сдавать КТ. Номер потока определяется по дате тестирования;</w:t>
      </w:r>
    </w:p>
    <w:p w:rsidR="00000000" w:rsidRDefault="00433222">
      <w:pPr>
        <w:pStyle w:val="pj"/>
      </w:pPr>
      <w:r>
        <w:rPr>
          <w:rStyle w:val="s0"/>
        </w:rPr>
        <w:t>5) в секторе 6 закрашиваются ответы заданий теста по иностранному языку. Каждое задание в секторе 6 требует выбора единственно правильного ответа из четырех предложенных вариантов ответов. Выбранный ответ отмечается путем полного закрашивания соответствующ</w:t>
      </w:r>
      <w:r>
        <w:rPr>
          <w:rStyle w:val="s0"/>
        </w:rPr>
        <w:t>его кружка;</w:t>
      </w:r>
    </w:p>
    <w:p w:rsidR="00000000" w:rsidRDefault="00433222">
      <w:pPr>
        <w:pStyle w:val="pj"/>
      </w:pPr>
      <w:r>
        <w:rPr>
          <w:rStyle w:val="s0"/>
        </w:rPr>
        <w:t>6) в секторе 7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7) в</w:t>
      </w:r>
      <w:r>
        <w:rPr>
          <w:rStyle w:val="s0"/>
        </w:rPr>
        <w:t xml:space="preserve"> секторе 8 закрашиваются ответы заданий теста по первой профильной дисциплине. В данном секторе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8) в сек</w:t>
      </w:r>
      <w:r>
        <w:rPr>
          <w:rStyle w:val="s0"/>
        </w:rPr>
        <w:t>торе 9 закрашиваются ответы заданий теста по второй профильной дисциплине. В секторе 9 каждое задание имеет восемь вариантов ответов, из которых нужно выбрать не более трех правильных ответов. Отметить только соответствующие кружки путем полного закрашиван</w:t>
      </w:r>
      <w:r>
        <w:rPr>
          <w:rStyle w:val="s0"/>
        </w:rPr>
        <w:t>ия;</w:t>
      </w:r>
    </w:p>
    <w:p w:rsidR="00000000" w:rsidRDefault="00433222">
      <w:pPr>
        <w:pStyle w:val="pj"/>
      </w:pPr>
      <w:r>
        <w:rPr>
          <w:rStyle w:val="s0"/>
        </w:rPr>
        <w:t>9) сектор 10 (отображает номер листа ответов) не закрашивается;</w:t>
      </w:r>
    </w:p>
    <w:p w:rsidR="00000000" w:rsidRDefault="00433222">
      <w:pPr>
        <w:pStyle w:val="pj"/>
      </w:pPr>
      <w:r>
        <w:rPr>
          <w:rStyle w:val="s0"/>
        </w:rPr>
        <w:t>10) особое внимание обращается на графу «Внимание»:</w:t>
      </w:r>
    </w:p>
    <w:p w:rsidR="00000000" w:rsidRDefault="00433222">
      <w:pPr>
        <w:pStyle w:val="pj"/>
      </w:pPr>
      <w:r>
        <w:rPr>
          <w:rStyle w:val="s0"/>
        </w:rPr>
        <w:t>лист ответов заполняется ручкой с синей или черной пастой;</w:t>
      </w:r>
    </w:p>
    <w:p w:rsidR="00000000" w:rsidRDefault="00433222">
      <w:pPr>
        <w:pStyle w:val="pj"/>
      </w:pPr>
      <w:r>
        <w:rPr>
          <w:rStyle w:val="s0"/>
        </w:rPr>
        <w:t>не допускается пачкать, мять, рвать лист ответов и пользоваться корректирующи</w:t>
      </w:r>
      <w:r>
        <w:rPr>
          <w:rStyle w:val="s0"/>
        </w:rPr>
        <w:t>ми жидкостями, выносить лист ответов из аудитории, пользоваться мобильными телефонами;</w:t>
      </w:r>
    </w:p>
    <w:p w:rsidR="00000000" w:rsidRDefault="00433222">
      <w:pPr>
        <w:pStyle w:val="pj"/>
      </w:pPr>
      <w:r>
        <w:rPr>
          <w:rStyle w:val="s0"/>
        </w:rPr>
        <w:t>11) поступающий расписывается в нижнем правом углу листа ответов в секторе 11 «Подпись поступающего».</w:t>
      </w:r>
    </w:p>
    <w:p w:rsidR="00000000" w:rsidRDefault="00433222">
      <w:pPr>
        <w:pStyle w:val="pji"/>
      </w:pPr>
      <w:r>
        <w:rPr>
          <w:rStyle w:val="s3"/>
        </w:rPr>
        <w:t xml:space="preserve">В пункт 28 внесены изменения в соответствии с </w:t>
      </w:r>
      <w:hyperlink r:id="rId170" w:anchor="sub_id=2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71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72" w:anchor="sub_id=128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173" w:anchor="sub_id=2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28.</w:t>
      </w:r>
      <w:r>
        <w:rPr>
          <w:rStyle w:val="s0"/>
        </w:rPr>
        <w:t xml:space="preserve"> Лист ответов КТ для поступающих в магистратуру с английским языком обучения заполняется по форме согласно </w:t>
      </w:r>
      <w:hyperlink w:anchor="sub9" w:history="1">
        <w:r>
          <w:rPr>
            <w:rStyle w:val="a4"/>
          </w:rPr>
          <w:t>приложению 9</w:t>
        </w:r>
      </w:hyperlink>
      <w:r>
        <w:rPr>
          <w:rStyle w:val="s0"/>
        </w:rPr>
        <w:t xml:space="preserve"> к настоящим Правилам в следующем порядке:</w:t>
      </w:r>
    </w:p>
    <w:p w:rsidR="00000000" w:rsidRDefault="00433222">
      <w:pPr>
        <w:pStyle w:val="pj"/>
      </w:pPr>
      <w:r>
        <w:rPr>
          <w:rStyle w:val="s0"/>
        </w:rPr>
        <w:t>1) в сектор 1 вписывается печатными буквами Ф. И. О. (при его наличии);</w:t>
      </w:r>
    </w:p>
    <w:p w:rsidR="00000000" w:rsidRDefault="00433222">
      <w:pPr>
        <w:pStyle w:val="pj"/>
      </w:pPr>
      <w:r>
        <w:rPr>
          <w:rStyle w:val="s0"/>
        </w:rPr>
        <w:t>2) в секторе 2 в верхних клетках по горизонтали заполняется индивидуальный код поступающего (далее - ИКТ), указанный на пропуске поступающего. Под каждой цифрой закрашиваются кружки, с</w:t>
      </w:r>
      <w:r>
        <w:rPr>
          <w:rStyle w:val="s0"/>
        </w:rPr>
        <w:t>оответствующие цифрам, обозначенным в клетках;</w:t>
      </w:r>
    </w:p>
    <w:p w:rsidR="00000000" w:rsidRDefault="00433222">
      <w:pPr>
        <w:pStyle w:val="pj"/>
      </w:pPr>
      <w:r>
        <w:rPr>
          <w:rStyle w:val="s0"/>
        </w:rPr>
        <w:t>3) в секторе 3 и 4 закрашиваются кружками посадочное место, где будет сидеть поступающий при сдаче тестирования и вариант его книжки;</w:t>
      </w:r>
    </w:p>
    <w:p w:rsidR="00000000" w:rsidRDefault="00433222">
      <w:pPr>
        <w:pStyle w:val="pj"/>
      </w:pPr>
      <w:r>
        <w:rPr>
          <w:rStyle w:val="s0"/>
        </w:rPr>
        <w:t>4) в секторе 5 проставляются поток и номер аудитории, в которой поступающий</w:t>
      </w:r>
      <w:r>
        <w:rPr>
          <w:rStyle w:val="s0"/>
        </w:rPr>
        <w:t xml:space="preserve"> будет сдавать КТ. Номер потока определяется по дате тестирования;</w:t>
      </w:r>
    </w:p>
    <w:p w:rsidR="00000000" w:rsidRDefault="00433222">
      <w:pPr>
        <w:pStyle w:val="pj"/>
      </w:pPr>
      <w:r>
        <w:rPr>
          <w:rStyle w:val="s0"/>
        </w:rPr>
        <w:t xml:space="preserve">5) в секторе 6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</w:t>
      </w:r>
      <w:r>
        <w:rPr>
          <w:rStyle w:val="s0"/>
        </w:rPr>
        <w:t>соответствующий кружок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6) в секторе 7 закрашиваются ответы заданий теста по первой профильной дисциплине. В секторе 7 каждое задание имеет пять вариантов ответов, из которых только один правильный. Отметить только один соответст</w:t>
      </w:r>
      <w:r>
        <w:rPr>
          <w:rStyle w:val="s0"/>
        </w:rPr>
        <w:t>вующий кружок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7) в секторе 8 закрашиваются ответы заданий теста по второй профильной дисциплине. В данном секторе каждое задание имеет восемь вариантов ответов, из которых нужно выбрать не более трех правильных ответов. Отметить</w:t>
      </w:r>
      <w:r>
        <w:rPr>
          <w:rStyle w:val="s0"/>
        </w:rPr>
        <w:t xml:space="preserve"> только соответствующие кружки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8) сектор 9 (отображает номер листа ответов) не закрашивается;</w:t>
      </w:r>
    </w:p>
    <w:p w:rsidR="00000000" w:rsidRDefault="00433222">
      <w:pPr>
        <w:pStyle w:val="pj"/>
      </w:pPr>
      <w:r>
        <w:rPr>
          <w:rStyle w:val="s0"/>
        </w:rPr>
        <w:t>9) особое внимание обращается на графу «Внимание»;</w:t>
      </w:r>
    </w:p>
    <w:p w:rsidR="00000000" w:rsidRDefault="00433222">
      <w:pPr>
        <w:pStyle w:val="pj"/>
      </w:pPr>
      <w:r>
        <w:rPr>
          <w:rStyle w:val="s0"/>
        </w:rPr>
        <w:t>лист ответов заполняется ручкой с синей или черной пастой;</w:t>
      </w:r>
    </w:p>
    <w:p w:rsidR="00000000" w:rsidRDefault="00433222">
      <w:pPr>
        <w:pStyle w:val="pj"/>
      </w:pPr>
      <w:r>
        <w:rPr>
          <w:rStyle w:val="s0"/>
        </w:rPr>
        <w:t xml:space="preserve">не допускается пачкать, </w:t>
      </w:r>
      <w:r>
        <w:rPr>
          <w:rStyle w:val="s0"/>
        </w:rPr>
        <w:t>мять, рвать лист ответов и пользоваться корректирующими жидкостями, выносить лист ответов из аудитории, пользоваться мобильными телефонами;</w:t>
      </w:r>
    </w:p>
    <w:p w:rsidR="00000000" w:rsidRDefault="00433222">
      <w:pPr>
        <w:pStyle w:val="pj"/>
      </w:pPr>
      <w:r>
        <w:rPr>
          <w:rStyle w:val="s0"/>
        </w:rPr>
        <w:t>10) поступающий расписывается в нижнем правом углу листа ответов в секторе 10 «Подпись поступающего».</w:t>
      </w:r>
    </w:p>
    <w:p w:rsidR="00000000" w:rsidRDefault="00433222">
      <w:pPr>
        <w:pStyle w:val="pji"/>
      </w:pPr>
      <w:r>
        <w:rPr>
          <w:rStyle w:val="s3"/>
        </w:rPr>
        <w:t>В пункт 29 вне</w:t>
      </w:r>
      <w:r>
        <w:rPr>
          <w:rStyle w:val="s3"/>
        </w:rPr>
        <w:t xml:space="preserve">сены изменения в соответствии с </w:t>
      </w:r>
      <w:hyperlink r:id="rId174" w:anchor="sub_id=29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175" w:anchor="sub_id=29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29. Лист ответов КТ для поступающих в магистратуру по группам образовательных программ, требующих творческой подготовки заполняется по форме,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настоящим Правилам в следующем порядке:</w:t>
      </w:r>
    </w:p>
    <w:p w:rsidR="00000000" w:rsidRDefault="00433222">
      <w:pPr>
        <w:pStyle w:val="pj"/>
      </w:pPr>
      <w:r>
        <w:rPr>
          <w:rStyle w:val="s0"/>
        </w:rPr>
        <w:t>1) в с</w:t>
      </w:r>
      <w:r>
        <w:rPr>
          <w:rStyle w:val="s0"/>
        </w:rPr>
        <w:t>ектор 1 вписывается печатными буквами Ф. И. О. (при его наличии);</w:t>
      </w:r>
    </w:p>
    <w:p w:rsidR="00000000" w:rsidRDefault="00433222">
      <w:pPr>
        <w:pStyle w:val="pj"/>
      </w:pPr>
      <w:r>
        <w:rPr>
          <w:rStyle w:val="s0"/>
        </w:rPr>
        <w:t>2) в секторе 2 в верхних клетках по горизонтали заполняется индивидуальный код тестируемого (далее - ИКТ), указанный на пропуске поступающего. Под каждой цифрой закрашиваются кружки, соответ</w:t>
      </w:r>
      <w:r>
        <w:rPr>
          <w:rStyle w:val="s0"/>
        </w:rPr>
        <w:t>ствующие цифрам, обозначенным в клетках;</w:t>
      </w:r>
    </w:p>
    <w:p w:rsidR="00000000" w:rsidRDefault="00433222">
      <w:pPr>
        <w:pStyle w:val="pj"/>
      </w:pPr>
      <w:r>
        <w:rPr>
          <w:rStyle w:val="s0"/>
        </w:rPr>
        <w:t>3) в секторе 3 и 4 закрашиваются кружками посадочное место, где будет сидеть поступающий при сдаче тестирования и вариант его книжки;</w:t>
      </w:r>
    </w:p>
    <w:p w:rsidR="00000000" w:rsidRDefault="00433222">
      <w:pPr>
        <w:pStyle w:val="pj"/>
      </w:pPr>
      <w:r>
        <w:rPr>
          <w:rStyle w:val="s0"/>
        </w:rPr>
        <w:t>4) в секторе 5 проставляются поток и номер аудитории, в которой поступающий будет</w:t>
      </w:r>
      <w:r>
        <w:rPr>
          <w:rStyle w:val="s0"/>
        </w:rPr>
        <w:t xml:space="preserve"> сдавать КТ. Номер потока определяется по дате тестирования;</w:t>
      </w:r>
    </w:p>
    <w:p w:rsidR="00000000" w:rsidRDefault="00433222">
      <w:pPr>
        <w:pStyle w:val="pj"/>
      </w:pPr>
      <w:r>
        <w:rPr>
          <w:rStyle w:val="s0"/>
        </w:rPr>
        <w:t>5) в секторе 6 закрашиваются ответы заданий теста по иностранному языку. Каждое задание в секторе 6 требует выбора единственно правильного ответа из четырех предложенных вариантов ответов. Выбранный ответ отмечается путем полного закрашивания соответствующ</w:t>
      </w:r>
      <w:r>
        <w:rPr>
          <w:rStyle w:val="s0"/>
        </w:rPr>
        <w:t>его кружка;</w:t>
      </w:r>
    </w:p>
    <w:p w:rsidR="00000000" w:rsidRDefault="00433222">
      <w:pPr>
        <w:pStyle w:val="pj"/>
      </w:pPr>
      <w:r>
        <w:rPr>
          <w:rStyle w:val="s0"/>
        </w:rPr>
        <w:t>6) в секторе 7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7) с</w:t>
      </w:r>
      <w:r>
        <w:rPr>
          <w:rStyle w:val="s0"/>
        </w:rPr>
        <w:t>ектора 8 и 9 не закрашиваются для поступающих в магистратуру по группам образовательных программ, требующих творческой подготовки;</w:t>
      </w:r>
    </w:p>
    <w:p w:rsidR="00000000" w:rsidRDefault="00433222">
      <w:pPr>
        <w:pStyle w:val="pj"/>
      </w:pPr>
      <w:r>
        <w:rPr>
          <w:rStyle w:val="s0"/>
        </w:rPr>
        <w:t>8) сектор 10 (отображает номер листа ответов) не закрашивается;</w:t>
      </w:r>
    </w:p>
    <w:p w:rsidR="00000000" w:rsidRDefault="00433222">
      <w:pPr>
        <w:pStyle w:val="pj"/>
      </w:pPr>
      <w:r>
        <w:rPr>
          <w:rStyle w:val="s0"/>
        </w:rPr>
        <w:t>9) особое внимание обращается на графу "Внимание":</w:t>
      </w:r>
    </w:p>
    <w:p w:rsidR="00000000" w:rsidRDefault="00433222">
      <w:pPr>
        <w:pStyle w:val="pj"/>
      </w:pPr>
      <w:r>
        <w:rPr>
          <w:rStyle w:val="s0"/>
        </w:rPr>
        <w:t>лист ответ</w:t>
      </w:r>
      <w:r>
        <w:rPr>
          <w:rStyle w:val="s0"/>
        </w:rPr>
        <w:t>ов заполняется ручкой с синей или черной пастой;</w:t>
      </w:r>
    </w:p>
    <w:p w:rsidR="00000000" w:rsidRDefault="00433222">
      <w:pPr>
        <w:pStyle w:val="pj"/>
      </w:pPr>
      <w:r>
        <w:rPr>
          <w:rStyle w:val="s0"/>
        </w:rPr>
        <w:t>не допускается пачкать, мять, рвать лист ответов и пользоваться корректирующими жидкостями, выносить лист ответов из аудитории, пользоваться мобильными телефонами;</w:t>
      </w:r>
    </w:p>
    <w:p w:rsidR="00000000" w:rsidRDefault="00433222">
      <w:pPr>
        <w:pStyle w:val="pj"/>
      </w:pPr>
      <w:r>
        <w:rPr>
          <w:rStyle w:val="s0"/>
        </w:rPr>
        <w:t>10) поступающий расписывается в нижнем прав</w:t>
      </w:r>
      <w:r>
        <w:rPr>
          <w:rStyle w:val="s0"/>
        </w:rPr>
        <w:t>ом углу листа ответов в секторе 11 «Подпись поступающего».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пунктом 29-1 в соответствии с </w:t>
      </w:r>
      <w:hyperlink r:id="rId176" w:anchor="sub_id=29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16.07.20 г. № 302; внес</w:t>
      </w:r>
      <w:r>
        <w:rPr>
          <w:rStyle w:val="s3"/>
        </w:rPr>
        <w:t xml:space="preserve">ены изменения в соответствии с </w:t>
      </w:r>
      <w:hyperlink r:id="rId177" w:anchor="sub_id=1290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178" w:anchor="sub_id=2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29-1. Лист ответов КТ для поступающих в магистратуру по группам образовательных программ, требующих знания арабского языка, заполняется по форме согласно </w:t>
      </w:r>
      <w:hyperlink w:anchor="sub8" w:history="1">
        <w:r>
          <w:rPr>
            <w:rStyle w:val="a4"/>
          </w:rPr>
          <w:t>приложению 8</w:t>
        </w:r>
      </w:hyperlink>
      <w:r>
        <w:rPr>
          <w:rStyle w:val="s0"/>
        </w:rPr>
        <w:t xml:space="preserve"> к настоящим Правилам в следующем порядке:</w:t>
      </w:r>
    </w:p>
    <w:p w:rsidR="00000000" w:rsidRDefault="00433222">
      <w:pPr>
        <w:pStyle w:val="pj"/>
      </w:pPr>
      <w:r>
        <w:rPr>
          <w:rStyle w:val="s0"/>
        </w:rPr>
        <w:t>1) в сектор 1 вписывается печатными буквами Ф. И. О. (при его наличии);</w:t>
      </w:r>
    </w:p>
    <w:p w:rsidR="00000000" w:rsidRDefault="00433222">
      <w:pPr>
        <w:pStyle w:val="pj"/>
      </w:pPr>
      <w:r>
        <w:rPr>
          <w:rStyle w:val="s0"/>
        </w:rPr>
        <w:t xml:space="preserve">2) в секторе 2 в верхних клетках по горизонтали заполняется индивидуальный код тестируемого (далее - ИКТ), указанный на пропуске </w:t>
      </w:r>
      <w:r>
        <w:rPr>
          <w:rStyle w:val="s0"/>
        </w:rPr>
        <w:t>поступающего. Под каждой цифрой закрашиваются кружки, соответствующие цифрам, обозначенным в клетках;</w:t>
      </w:r>
    </w:p>
    <w:p w:rsidR="00000000" w:rsidRDefault="00433222">
      <w:pPr>
        <w:pStyle w:val="pj"/>
      </w:pPr>
      <w:r>
        <w:rPr>
          <w:rStyle w:val="s0"/>
        </w:rPr>
        <w:t>3) в секторе 3 и 4 закрашиваются кружками посадочное место, где будет сидеть поступающий при сдаче тестирования и вариант его книжки;</w:t>
      </w:r>
    </w:p>
    <w:p w:rsidR="00000000" w:rsidRDefault="00433222">
      <w:pPr>
        <w:pStyle w:val="pj"/>
      </w:pPr>
      <w:r>
        <w:rPr>
          <w:rStyle w:val="s0"/>
        </w:rPr>
        <w:t>4) в секторе 5 прост</w:t>
      </w:r>
      <w:r>
        <w:rPr>
          <w:rStyle w:val="s0"/>
        </w:rPr>
        <w:t>авляются поток и номер аудитории, в которой поступающий будет сдавать КТ. Номер потока определяется по дате тестирования;</w:t>
      </w:r>
    </w:p>
    <w:p w:rsidR="00000000" w:rsidRDefault="00433222">
      <w:pPr>
        <w:pStyle w:val="pj"/>
      </w:pPr>
      <w:r>
        <w:rPr>
          <w:rStyle w:val="s0"/>
        </w:rPr>
        <w:t>5) сектор 6 не закрашивается поступающими в магистратуру по группам образовательных программ, требующих знания арабского языка</w:t>
      </w:r>
    </w:p>
    <w:p w:rsidR="00000000" w:rsidRDefault="00433222">
      <w:pPr>
        <w:pStyle w:val="pj"/>
      </w:pPr>
      <w:r>
        <w:rPr>
          <w:rStyle w:val="s0"/>
        </w:rPr>
        <w:t>6) в се</w:t>
      </w:r>
      <w:r>
        <w:rPr>
          <w:rStyle w:val="s0"/>
        </w:rPr>
        <w:t>кторе 7 закрашиваются ответы заданий теста на определение готовности к обучению.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7) в секторе 8 закрашив</w:t>
      </w:r>
      <w:r>
        <w:rPr>
          <w:rStyle w:val="s0"/>
        </w:rPr>
        <w:t>аются ответы заданий теста по первой профильной дисциплине. В данном секторе каждое задание имеет пять вариантов ответов, из которых только один правильный. Отметить только один соответствующий кружок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8) в секторе 9 закрашиваютс</w:t>
      </w:r>
      <w:r>
        <w:rPr>
          <w:rStyle w:val="s0"/>
        </w:rPr>
        <w:t>я ответы заданий теста по второй профильной дисциплине. В секторе 9 каждое задание имеет восемь вариантов ответов, из которых нужно выбрать не более трех правильных ответов. Отметить только соответствующие кружки путем полного закрашивания;</w:t>
      </w:r>
    </w:p>
    <w:p w:rsidR="00000000" w:rsidRDefault="00433222">
      <w:pPr>
        <w:pStyle w:val="pj"/>
      </w:pPr>
      <w:r>
        <w:rPr>
          <w:rStyle w:val="s0"/>
        </w:rPr>
        <w:t>9) сектор 10 (о</w:t>
      </w:r>
      <w:r>
        <w:rPr>
          <w:rStyle w:val="s0"/>
        </w:rPr>
        <w:t>тображает номер листа ответов) не закрашивается;</w:t>
      </w:r>
    </w:p>
    <w:p w:rsidR="00000000" w:rsidRDefault="00433222">
      <w:pPr>
        <w:pStyle w:val="pj"/>
      </w:pPr>
      <w:r>
        <w:rPr>
          <w:rStyle w:val="s0"/>
        </w:rPr>
        <w:t>10) особое внимание обращается на графу «Внимание»:</w:t>
      </w:r>
    </w:p>
    <w:p w:rsidR="00000000" w:rsidRDefault="00433222">
      <w:pPr>
        <w:pStyle w:val="pj"/>
      </w:pPr>
      <w:r>
        <w:rPr>
          <w:rStyle w:val="s0"/>
        </w:rPr>
        <w:t>лист ответов заполняется ручкой с синей или черной пастой;</w:t>
      </w:r>
    </w:p>
    <w:p w:rsidR="00000000" w:rsidRDefault="00433222">
      <w:pPr>
        <w:pStyle w:val="pj"/>
      </w:pPr>
      <w:r>
        <w:rPr>
          <w:rStyle w:val="s0"/>
        </w:rPr>
        <w:t>не допускается пачкать, мять, рвать лист ответов и пользоваться корректирующими жидкостями, выно</w:t>
      </w:r>
      <w:r>
        <w:rPr>
          <w:rStyle w:val="s0"/>
        </w:rPr>
        <w:t>сить лист ответов из аудитории, пользоваться мобильными телефонами;</w:t>
      </w:r>
    </w:p>
    <w:p w:rsidR="00000000" w:rsidRDefault="00433222">
      <w:pPr>
        <w:pStyle w:val="pj"/>
      </w:pPr>
      <w:r>
        <w:rPr>
          <w:rStyle w:val="s0"/>
        </w:rPr>
        <w:t>11) поступающий расписывается в нижнем правом углу листа ответов в секторе 11 «Подпись поступающего».</w:t>
      </w:r>
    </w:p>
    <w:p w:rsidR="00000000" w:rsidRDefault="00433222">
      <w:pPr>
        <w:pStyle w:val="pj"/>
      </w:pPr>
      <w:r>
        <w:rPr>
          <w:rStyle w:val="s0"/>
        </w:rPr>
        <w:t>30. Кружок закрашивается полностью, без выхода за границы кружка.</w:t>
      </w:r>
    </w:p>
    <w:p w:rsidR="00000000" w:rsidRDefault="00433222">
      <w:pPr>
        <w:pStyle w:val="pj"/>
      </w:pPr>
      <w:r>
        <w:rPr>
          <w:rStyle w:val="s0"/>
        </w:rPr>
        <w:t>В правом верхнем угл</w:t>
      </w:r>
      <w:r>
        <w:rPr>
          <w:rStyle w:val="s0"/>
        </w:rPr>
        <w:t>у листа ответов показан пример правильного заполнения кружка.</w:t>
      </w:r>
    </w:p>
    <w:p w:rsidR="00000000" w:rsidRDefault="00433222">
      <w:pPr>
        <w:pStyle w:val="pj"/>
      </w:pPr>
      <w:r>
        <w:rPr>
          <w:rStyle w:val="s0"/>
        </w:rPr>
        <w:t>31. Правильность заполнения секторов и кружков листа ответов, обеспечивается самим поступающим.</w:t>
      </w:r>
    </w:p>
    <w:p w:rsidR="00000000" w:rsidRDefault="00433222">
      <w:pPr>
        <w:pStyle w:val="pj"/>
      </w:pPr>
      <w:r>
        <w:rPr>
          <w:rStyle w:val="s0"/>
        </w:rPr>
        <w:t>32. Лист ответов выдается в одном экземпляре, замене не подлежит и является единственным документо</w:t>
      </w:r>
      <w:r>
        <w:rPr>
          <w:rStyle w:val="s0"/>
        </w:rPr>
        <w:t>м, подтверждающим результаты тестирования поступающего.</w:t>
      </w:r>
    </w:p>
    <w:p w:rsidR="00000000" w:rsidRDefault="00433222">
      <w:pPr>
        <w:pStyle w:val="pj"/>
      </w:pPr>
      <w:r>
        <w:rPr>
          <w:rStyle w:val="s0"/>
        </w:rPr>
        <w:t>33. Поступающий переписывает номер варианта с книжки на лист ответов (сектор 4) и заполняет титульный лист книжки.</w:t>
      </w:r>
    </w:p>
    <w:p w:rsidR="00000000" w:rsidRDefault="00433222">
      <w:pPr>
        <w:pStyle w:val="pj"/>
      </w:pPr>
      <w:r>
        <w:rPr>
          <w:rStyle w:val="s0"/>
        </w:rPr>
        <w:t>34. После заполнения поступающими служебных секторов листов ответов и титульного лист</w:t>
      </w:r>
      <w:r>
        <w:rPr>
          <w:rStyle w:val="s0"/>
        </w:rPr>
        <w:t>а книжки, на доске записывается время начала и окончания КТ. Запуск поступающих в аудиторию прекращается с момента объявления о начале КТ.</w:t>
      </w:r>
    </w:p>
    <w:p w:rsidR="00000000" w:rsidRDefault="00433222">
      <w:pPr>
        <w:pStyle w:val="pji"/>
      </w:pPr>
      <w:bookmarkStart w:id="9" w:name="SUB3500"/>
      <w:bookmarkEnd w:id="9"/>
      <w:r>
        <w:rPr>
          <w:rStyle w:val="s3"/>
        </w:rPr>
        <w:t xml:space="preserve">Пункт 35 изложен в редакции </w:t>
      </w:r>
      <w:hyperlink r:id="rId179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05.05.20 г. № 185 (</w:t>
      </w:r>
      <w:hyperlink r:id="rId180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1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</w:t>
      </w:r>
      <w:r>
        <w:rPr>
          <w:rStyle w:val="s3"/>
        </w:rPr>
        <w:t>бразования и науки РК от 23.12.21 г. № 601 (</w:t>
      </w:r>
      <w:hyperlink r:id="rId182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3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</w:t>
      </w:r>
      <w:r>
        <w:rPr>
          <w:rStyle w:val="s3"/>
        </w:rPr>
        <w:t>уки РК от 07.06.22 г. № 264 (</w:t>
      </w:r>
      <w:hyperlink r:id="rId184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185" w:anchor="sub_id=3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науки и высшего образования РК от 29.11.22 г. № 163 (введен в действие с 3 декабря 2022 г.) (</w:t>
      </w:r>
      <w:hyperlink r:id="rId186" w:anchor="sub_id=3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35. При проведении КТ в бумажном формате поступающе</w:t>
      </w:r>
      <w:r>
        <w:rPr>
          <w:rStyle w:val="s0"/>
        </w:rPr>
        <w:t>му не разрешается:</w:t>
      </w:r>
    </w:p>
    <w:p w:rsidR="00000000" w:rsidRDefault="00433222">
      <w:pPr>
        <w:pStyle w:val="pj"/>
      </w:pPr>
      <w:r>
        <w:rPr>
          <w:rStyle w:val="s0"/>
        </w:rPr>
        <w:t>1) выходить из аудитории без разрешения и сопровождения администратора тестирования, выполняющего функции дежурного по коридору;</w:t>
      </w:r>
    </w:p>
    <w:p w:rsidR="00000000" w:rsidRDefault="00433222">
      <w:pPr>
        <w:pStyle w:val="pj"/>
      </w:pPr>
      <w:r>
        <w:rPr>
          <w:rStyle w:val="s0"/>
        </w:rPr>
        <w:t>2) переговариваться;</w:t>
      </w:r>
    </w:p>
    <w:p w:rsidR="00000000" w:rsidRDefault="00433222">
      <w:pPr>
        <w:pStyle w:val="pj"/>
      </w:pPr>
      <w:r>
        <w:rPr>
          <w:rStyle w:val="s0"/>
        </w:rPr>
        <w:t>3) пересаживаться с места на место;</w:t>
      </w:r>
    </w:p>
    <w:p w:rsidR="00000000" w:rsidRDefault="00433222">
      <w:pPr>
        <w:pStyle w:val="pj"/>
      </w:pPr>
      <w:r>
        <w:rPr>
          <w:rStyle w:val="s0"/>
        </w:rPr>
        <w:t>4) обмениваться материалами тестирования;</w:t>
      </w:r>
    </w:p>
    <w:p w:rsidR="00000000" w:rsidRDefault="00433222">
      <w:pPr>
        <w:pStyle w:val="pj"/>
      </w:pPr>
      <w:r>
        <w:rPr>
          <w:rStyle w:val="s0"/>
        </w:rPr>
        <w:t>5) выноси</w:t>
      </w:r>
      <w:r>
        <w:rPr>
          <w:rStyle w:val="s0"/>
        </w:rPr>
        <w:t>ть материалы тестирования из аудитории;</w:t>
      </w:r>
    </w:p>
    <w:p w:rsidR="00000000" w:rsidRDefault="00433222">
      <w:pPr>
        <w:pStyle w:val="pj"/>
      </w:pPr>
      <w:r>
        <w:rPr>
          <w:rStyle w:val="s0"/>
        </w:rPr>
        <w:t>6) выходить из аудитории более двух раз;</w:t>
      </w:r>
    </w:p>
    <w:p w:rsidR="00000000" w:rsidRDefault="00433222">
      <w:pPr>
        <w:pStyle w:val="pj"/>
      </w:pPr>
      <w:r>
        <w:rPr>
          <w:rStyle w:val="s0"/>
        </w:rPr>
        <w:t>7) заносить в аудиторию и использовать бумагу, шпаргалки, учебно-методическую литературу, таблицу Менделеева и растворимости солей, калькулятор, фотоаппарат, мобильные средств</w:t>
      </w:r>
      <w:r>
        <w:rPr>
          <w:rStyle w:val="s0"/>
        </w:rPr>
        <w:t>а связи (пейджер, сотовые телефоны, планшеты, iPad (Айпад), 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беспроводные видеокам</w:t>
      </w:r>
      <w:r>
        <w:rPr>
          <w:rStyle w:val="s0"/>
        </w:rPr>
        <w:t>еры, GPS (ДжиПиЭс) навигаторы, GPS (ДжиПиЭс) трекеры, устройства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</w:t>
      </w:r>
      <w:r>
        <w:rPr>
          <w:rStyle w:val="s0"/>
        </w:rPr>
        <w:t>), Wi-Fi (Вай-фай), GPS (ДжиПиЭс), Bluetooth (Блютуз), Dect (Дект);</w:t>
      </w:r>
    </w:p>
    <w:p w:rsidR="00000000" w:rsidRDefault="00433222">
      <w:pPr>
        <w:pStyle w:val="pj"/>
      </w:pPr>
      <w:r>
        <w:rPr>
          <w:rStyle w:val="s0"/>
        </w:rPr>
        <w:t>8) осуществлять порчу материалов тестирования (листов ответов и книжек) путем их смятия, использования корректирующей жидкости, отрыва страниц;</w:t>
      </w:r>
    </w:p>
    <w:p w:rsidR="00000000" w:rsidRDefault="00433222">
      <w:pPr>
        <w:pStyle w:val="pj"/>
      </w:pPr>
      <w:r>
        <w:rPr>
          <w:rStyle w:val="s0"/>
        </w:rPr>
        <w:t>9) закрашивание секторов, не предусмотренных</w:t>
      </w:r>
      <w:r>
        <w:rPr>
          <w:rStyle w:val="s0"/>
        </w:rPr>
        <w:t xml:space="preserve"> для этого (номер листа ответов).</w:t>
      </w:r>
    </w:p>
    <w:p w:rsidR="00000000" w:rsidRDefault="00433222">
      <w:pPr>
        <w:pStyle w:val="p"/>
      </w:pPr>
      <w:bookmarkStart w:id="10" w:name="SUB3600"/>
      <w:bookmarkEnd w:id="10"/>
      <w:r>
        <w:rPr>
          <w:rStyle w:val="s3"/>
        </w:rPr>
        <w:t xml:space="preserve">Пункт 36 изложен в редакции </w:t>
      </w:r>
      <w:hyperlink r:id="rId187" w:anchor="sub_id=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188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89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190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1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07.06.22 г. № 264 (</w:t>
      </w:r>
      <w:hyperlink r:id="rId192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3" w:anchor="sub_id=1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194" w:anchor="sub_id=3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36. При обнаружении у поступающего предметов, указанных в </w:t>
      </w:r>
      <w:hyperlink w:anchor="sub3500" w:history="1">
        <w:r>
          <w:rPr>
            <w:rStyle w:val="a4"/>
          </w:rPr>
          <w:t>пункте 35</w:t>
        </w:r>
      </w:hyperlink>
      <w:r>
        <w:rPr>
          <w:rStyle w:val="s0"/>
        </w:rPr>
        <w:t xml:space="preserve"> Правил, а также в случае нарушения поступающим </w:t>
      </w:r>
      <w:hyperlink w:anchor="sub3500" w:history="1">
        <w:r>
          <w:rPr>
            <w:rStyle w:val="a4"/>
          </w:rPr>
          <w:t>пункта</w:t>
        </w:r>
      </w:hyperlink>
      <w:r>
        <w:rPr>
          <w:rStyle w:val="s0"/>
        </w:rPr>
        <w:t xml:space="preserve"> </w:t>
      </w:r>
      <w:r>
        <w:rPr>
          <w:rStyle w:val="s0"/>
        </w:rPr>
        <w:t>35 Правил на КТ в бумажном формате, администратором тестирования совместно с наблюдателями тестирования в присутствии поступающего составляют «Акт выявления запрещенных предметов и удаления из аудитории поступающего, нарушившего правила поведения в аудитор</w:t>
      </w:r>
      <w:r>
        <w:rPr>
          <w:rStyle w:val="s0"/>
        </w:rPr>
        <w:t xml:space="preserve">ии» по форме согласно </w:t>
      </w:r>
      <w:hyperlink w:anchor="sub1001" w:history="1">
        <w:r>
          <w:rPr>
            <w:rStyle w:val="a4"/>
          </w:rPr>
          <w:t>приложению 10-1</w:t>
        </w:r>
      </w:hyperlink>
      <w:r>
        <w:rPr>
          <w:rStyle w:val="s0"/>
        </w:rPr>
        <w:t xml:space="preserve"> к Правилам. Поступающий удаляется из аудитории. Результаты КТ не обрабатываются и подлежат аннулированию. Поступающий не допускается на повторное тестирование в текущем году.</w:t>
      </w:r>
    </w:p>
    <w:p w:rsidR="00000000" w:rsidRDefault="00433222">
      <w:pPr>
        <w:pStyle w:val="pj"/>
      </w:pPr>
      <w:r>
        <w:rPr>
          <w:rStyle w:val="s0"/>
        </w:rPr>
        <w:t>При обнаружен</w:t>
      </w:r>
      <w:r>
        <w:rPr>
          <w:rStyle w:val="s0"/>
        </w:rPr>
        <w:t xml:space="preserve">ии у поступающего предметов, указанных в </w:t>
      </w:r>
      <w:hyperlink w:anchor="sub471100" w:history="1">
        <w:r>
          <w:rPr>
            <w:rStyle w:val="a4"/>
          </w:rPr>
          <w:t>пункте 47-11</w:t>
        </w:r>
      </w:hyperlink>
      <w:r>
        <w:rPr>
          <w:rStyle w:val="s0"/>
        </w:rPr>
        <w:t xml:space="preserve"> Правил, а также в случае нарушения поступающим пункта 47-11 Правил на КТ в электронном формате и по результатам проверки файлов регистрации (логов) поступающих в системе </w:t>
      </w:r>
      <w:r>
        <w:rPr>
          <w:rStyle w:val="s0"/>
        </w:rPr>
        <w:t>тестирования, администратором тестирования совместно с наблюдателями тестирования в присутствии поступающего составляется Акт обнаружения запрещенных предметов и удаления из аудитории поступающего, нарушившего правила поведения в аудитории и (или) действий</w:t>
      </w:r>
      <w:r>
        <w:rPr>
          <w:rStyle w:val="s0"/>
        </w:rPr>
        <w:t xml:space="preserve"> или попытку вмешательств или вмешательства в программу тестирования и иных нарушений при прохождении тестирования по форме согласно </w:t>
      </w:r>
      <w:hyperlink w:anchor="sub1002" w:history="1">
        <w:r>
          <w:rPr>
            <w:rStyle w:val="a4"/>
          </w:rPr>
          <w:t>приложению 10-2</w:t>
        </w:r>
      </w:hyperlink>
      <w:r>
        <w:rPr>
          <w:rStyle w:val="s0"/>
        </w:rPr>
        <w:t xml:space="preserve"> к Правилам. Поступающий удаляется из аудитории. Результаты КТ не обрабатывают</w:t>
      </w:r>
      <w:r>
        <w:rPr>
          <w:rStyle w:val="s0"/>
        </w:rPr>
        <w:t>ся и подлежат аннулированию.</w:t>
      </w:r>
    </w:p>
    <w:p w:rsidR="00000000" w:rsidRDefault="00433222">
      <w:pPr>
        <w:pStyle w:val="pj"/>
      </w:pPr>
      <w:r>
        <w:rPr>
          <w:rStyle w:val="s0"/>
        </w:rPr>
        <w:t>Поступающий не допускается на повторное тестирование в текущем году.</w:t>
      </w:r>
    </w:p>
    <w:p w:rsidR="00000000" w:rsidRDefault="00433222">
      <w:pPr>
        <w:pStyle w:val="pji"/>
      </w:pPr>
      <w:bookmarkStart w:id="11" w:name="SUB3700"/>
      <w:bookmarkEnd w:id="11"/>
      <w:r>
        <w:rPr>
          <w:rStyle w:val="s3"/>
        </w:rPr>
        <w:t xml:space="preserve">В пункт 37 внесены изменения в соответствии с </w:t>
      </w:r>
      <w:hyperlink r:id="rId195" w:anchor="sub_id=37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</w:t>
      </w:r>
      <w:r>
        <w:rPr>
          <w:rStyle w:val="s3"/>
        </w:rPr>
        <w:t>науки РК от 05.05.20 г. № 185 (</w:t>
      </w:r>
      <w:hyperlink r:id="rId196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изложен в редакции </w:t>
      </w:r>
      <w:hyperlink r:id="rId197" w:anchor="sub_id=3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</w:t>
      </w:r>
      <w:r>
        <w:rPr>
          <w:rStyle w:val="s3"/>
        </w:rPr>
        <w:t>я и науки РК от 16.07.20 г. № 302 (</w:t>
      </w:r>
      <w:hyperlink r:id="rId198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199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</w:t>
      </w:r>
      <w:r>
        <w:rPr>
          <w:rStyle w:val="s3"/>
        </w:rPr>
        <w:t>РК от 23.12.21 г. № 601 (</w:t>
      </w:r>
      <w:hyperlink r:id="rId200" w:anchor="sub_id=3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37. В случае выявления подставного лица в ходе проведения КТ в бумажном и (или) электронном форматах администратор тестирования совме</w:t>
      </w:r>
      <w:r>
        <w:rPr>
          <w:rStyle w:val="s0"/>
        </w:rPr>
        <w:t xml:space="preserve">стно с наблюдателями тестирования в присутствии подставного лица составляют Акт выявления подставного лица в ходе проведения тестирования по форме согласно </w:t>
      </w:r>
      <w:hyperlink w:anchor="sub11" w:history="1">
        <w:r>
          <w:rPr>
            <w:rStyle w:val="a4"/>
          </w:rPr>
          <w:t>приложению 11</w:t>
        </w:r>
      </w:hyperlink>
      <w:r>
        <w:rPr>
          <w:rStyle w:val="s0"/>
        </w:rPr>
        <w:t xml:space="preserve"> к настоящим Правилам. Подставное лицо удаляется из аудитор</w:t>
      </w:r>
      <w:r>
        <w:rPr>
          <w:rStyle w:val="s0"/>
        </w:rPr>
        <w:t>ии. Результаты КТ не обрабатываются и подлежат аннулированию. Поступающий не допускается на повторное тестирование в текущем году.</w:t>
      </w:r>
    </w:p>
    <w:p w:rsidR="00000000" w:rsidRDefault="00433222">
      <w:pPr>
        <w:pStyle w:val="pj"/>
      </w:pPr>
      <w:r>
        <w:rPr>
          <w:rStyle w:val="s0"/>
        </w:rPr>
        <w:t>Лица, вовлекшие на тестирование подставных лиц, не допускаются к тестированию.</w:t>
      </w:r>
    </w:p>
    <w:p w:rsidR="00000000" w:rsidRDefault="00433222">
      <w:pPr>
        <w:pStyle w:val="pji"/>
      </w:pPr>
      <w:bookmarkStart w:id="12" w:name="SUB3800"/>
      <w:bookmarkEnd w:id="12"/>
      <w:r>
        <w:rPr>
          <w:rStyle w:val="s3"/>
        </w:rPr>
        <w:t xml:space="preserve">Пункт 38 изложен в редакции </w:t>
      </w:r>
      <w:hyperlink r:id="rId201" w:anchor="sub_id=3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02" w:anchor="sub_id=3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38. В случае отказа поступающего сдать материалы тестирования при бумажном формате КТ по истечении времени администратор тестирования совместно с наблюдателями тестирования в присутствии поступающего составляют Акт выявления факта несвоевременной сдачи мат</w:t>
      </w:r>
      <w:r>
        <w:rPr>
          <w:rStyle w:val="s0"/>
        </w:rPr>
        <w:t xml:space="preserve">ериалов тестирования поступающим по истечении времени тестирования по форме согласно </w:t>
      </w:r>
      <w:hyperlink w:anchor="sub12" w:history="1">
        <w:r>
          <w:rPr>
            <w:rStyle w:val="a4"/>
          </w:rPr>
          <w:t>приложению 12</w:t>
        </w:r>
      </w:hyperlink>
      <w:r>
        <w:rPr>
          <w:rStyle w:val="s0"/>
        </w:rPr>
        <w:t xml:space="preserve"> к настоящим Правилам. Результаты КТ не обрабатываются и подлежат аннулированию.</w:t>
      </w:r>
    </w:p>
    <w:p w:rsidR="00000000" w:rsidRDefault="00433222">
      <w:pPr>
        <w:pStyle w:val="pj"/>
      </w:pPr>
      <w:r>
        <w:rPr>
          <w:rStyle w:val="s0"/>
        </w:rPr>
        <w:t>39. По мере завершения КТ или окончания времени К</w:t>
      </w:r>
      <w:r>
        <w:rPr>
          <w:rStyle w:val="s0"/>
        </w:rPr>
        <w:t>Т поступающий передает со своего посадочного места лист ответов и книжку представителю Министерства.</w:t>
      </w:r>
    </w:p>
    <w:p w:rsidR="00000000" w:rsidRDefault="00433222">
      <w:pPr>
        <w:pStyle w:val="pji"/>
      </w:pPr>
      <w:r>
        <w:rPr>
          <w:rStyle w:val="s3"/>
        </w:rPr>
        <w:t xml:space="preserve">Пункт 40 изложен в редакции </w:t>
      </w:r>
      <w:hyperlink r:id="rId203" w:anchor="sub_id=4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</w:t>
      </w:r>
      <w:r>
        <w:rPr>
          <w:rStyle w:val="s3"/>
        </w:rPr>
        <w:t xml:space="preserve"> 23.12.21 г. № 601 (</w:t>
      </w:r>
      <w:hyperlink r:id="rId204" w:anchor="sub_id=4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40. При приеме листа ответов и книжек администратором тестирования проверяется заполнение всех служебных секторов листа ответов и титульно</w:t>
      </w:r>
      <w:r>
        <w:rPr>
          <w:rStyle w:val="s0"/>
        </w:rPr>
        <w:t>го листа книжки, после чего поступающий покидает аудиторию.</w:t>
      </w:r>
    </w:p>
    <w:p w:rsidR="00000000" w:rsidRDefault="00433222">
      <w:pPr>
        <w:pStyle w:val="pji"/>
      </w:pPr>
      <w:r>
        <w:rPr>
          <w:rStyle w:val="s3"/>
        </w:rPr>
        <w:t xml:space="preserve">Пункт 41 изложен в редакции </w:t>
      </w:r>
      <w:hyperlink r:id="rId205" w:anchor="sub_id=4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06" w:anchor="sub_id=4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41. Администратор тестирования складывает материалы тестирования в коробку и в сопровождении пяти поступающих доставляет материалы тестирования до кабинета, где обрабатываются рез</w:t>
      </w:r>
      <w:r>
        <w:rPr>
          <w:rStyle w:val="s0"/>
        </w:rPr>
        <w:t>ультаты КТ.</w:t>
      </w:r>
    </w:p>
    <w:p w:rsidR="00000000" w:rsidRDefault="00433222">
      <w:pPr>
        <w:pStyle w:val="pji"/>
      </w:pPr>
      <w:bookmarkStart w:id="13" w:name="SUB4200"/>
      <w:bookmarkEnd w:id="13"/>
      <w:r>
        <w:rPr>
          <w:rStyle w:val="s3"/>
        </w:rPr>
        <w:t xml:space="preserve">Пункт 42 изложен в редакции </w:t>
      </w:r>
      <w:hyperlink r:id="rId207" w:anchor="sub_id=14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208" w:anchor="sub_id=4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42. Оценивание ответов тестовых заданий КТ для поступающего осуществляется следующим образом:</w:t>
      </w:r>
    </w:p>
    <w:p w:rsidR="00000000" w:rsidRDefault="00433222">
      <w:pPr>
        <w:pStyle w:val="pj"/>
      </w:pPr>
      <w:r>
        <w:rPr>
          <w:rStyle w:val="s0"/>
        </w:rPr>
        <w:t>1) в заданиях с выбором одного правильного ответа - при выборе правильного ответа присуждае</w:t>
      </w:r>
      <w:r>
        <w:rPr>
          <w:rStyle w:val="s0"/>
        </w:rPr>
        <w:t>тся один балл, в остальных случаях ноль баллов;</w:t>
      </w:r>
    </w:p>
    <w:p w:rsidR="00000000" w:rsidRDefault="00433222">
      <w:pPr>
        <w:pStyle w:val="pj"/>
      </w:pPr>
      <w:r>
        <w:rPr>
          <w:rStyle w:val="s0"/>
        </w:rPr>
        <w:t>2) в тестовых заданиях с одним или несколькими правильными ответами (не более трех правильных ответов):</w:t>
      </w:r>
    </w:p>
    <w:p w:rsidR="00000000" w:rsidRDefault="00433222">
      <w:pPr>
        <w:pStyle w:val="pj"/>
      </w:pPr>
      <w:r>
        <w:rPr>
          <w:rStyle w:val="s0"/>
        </w:rPr>
        <w:t>с одним правильным ответом при выборе правильного ответа оценивается в два балла;</w:t>
      </w:r>
    </w:p>
    <w:p w:rsidR="00000000" w:rsidRDefault="00433222">
      <w:pPr>
        <w:pStyle w:val="pj"/>
      </w:pPr>
      <w:r>
        <w:rPr>
          <w:rStyle w:val="s0"/>
        </w:rPr>
        <w:t>с одним правильным ответом при выборе одного правильного ответа и одного неправильного ответа оценивается в один балл;</w:t>
      </w:r>
    </w:p>
    <w:p w:rsidR="00000000" w:rsidRDefault="00433222">
      <w:pPr>
        <w:pStyle w:val="pj"/>
      </w:pPr>
      <w:r>
        <w:rPr>
          <w:rStyle w:val="s0"/>
        </w:rPr>
        <w:t>с одним правильным ответом при выборе двух и более неправильных ответов оценивается в ноль баллов;</w:t>
      </w:r>
    </w:p>
    <w:p w:rsidR="00000000" w:rsidRDefault="00433222">
      <w:pPr>
        <w:pStyle w:val="pj"/>
      </w:pPr>
      <w:r>
        <w:rPr>
          <w:rStyle w:val="s0"/>
        </w:rPr>
        <w:t>с двумя правильными ответами при выбор</w:t>
      </w:r>
      <w:r>
        <w:rPr>
          <w:rStyle w:val="s0"/>
        </w:rPr>
        <w:t>е двух правильных ответов оценивается в два балла;</w:t>
      </w:r>
    </w:p>
    <w:p w:rsidR="00000000" w:rsidRDefault="00433222">
      <w:pPr>
        <w:pStyle w:val="pj"/>
      </w:pPr>
      <w:r>
        <w:rPr>
          <w:rStyle w:val="s0"/>
        </w:rPr>
        <w:t>с двумя правильными ответами при выборе одного правильного ответа оценивается в один балл;</w:t>
      </w:r>
    </w:p>
    <w:p w:rsidR="00000000" w:rsidRDefault="00433222">
      <w:pPr>
        <w:pStyle w:val="pj"/>
      </w:pPr>
      <w:r>
        <w:rPr>
          <w:rStyle w:val="s0"/>
        </w:rPr>
        <w:t>с двумя правильными ответами при выборе одного правильного ответа и одного неправильного ответа оценивается в один</w:t>
      </w:r>
      <w:r>
        <w:rPr>
          <w:rStyle w:val="s0"/>
        </w:rPr>
        <w:t xml:space="preserve"> балл;</w:t>
      </w:r>
    </w:p>
    <w:p w:rsidR="00000000" w:rsidRDefault="00433222">
      <w:pPr>
        <w:pStyle w:val="pj"/>
      </w:pPr>
      <w:r>
        <w:rPr>
          <w:rStyle w:val="s0"/>
        </w:rPr>
        <w:t>с двумя правильными ответами при выборе двух правильных ответов и одного неправильного ответа оценивается в один балл;</w:t>
      </w:r>
    </w:p>
    <w:p w:rsidR="00000000" w:rsidRDefault="00433222">
      <w:pPr>
        <w:pStyle w:val="pj"/>
      </w:pPr>
      <w:r>
        <w:rPr>
          <w:rStyle w:val="s0"/>
        </w:rPr>
        <w:t>с двумя правильными ответами при выборе двух и более неправильных ответов оценивается в ноль баллов;</w:t>
      </w:r>
    </w:p>
    <w:p w:rsidR="00000000" w:rsidRDefault="00433222">
      <w:pPr>
        <w:pStyle w:val="pj"/>
      </w:pPr>
      <w:r>
        <w:rPr>
          <w:rStyle w:val="s0"/>
        </w:rPr>
        <w:t xml:space="preserve">с тремя правильными ответами </w:t>
      </w:r>
      <w:r>
        <w:rPr>
          <w:rStyle w:val="s0"/>
        </w:rPr>
        <w:t>при выборе трех правильных ответов оценивается в два балла;</w:t>
      </w:r>
    </w:p>
    <w:p w:rsidR="00000000" w:rsidRDefault="00433222">
      <w:pPr>
        <w:pStyle w:val="pj"/>
      </w:pPr>
      <w:r>
        <w:rPr>
          <w:rStyle w:val="s0"/>
        </w:rPr>
        <w:t>с тремя правильными ответами при выборе двух правильных ответов оценивается в один балл;</w:t>
      </w:r>
    </w:p>
    <w:p w:rsidR="00000000" w:rsidRDefault="00433222">
      <w:pPr>
        <w:pStyle w:val="pj"/>
      </w:pPr>
      <w:r>
        <w:rPr>
          <w:rStyle w:val="s0"/>
        </w:rPr>
        <w:t>с тремя правильными ответами при выборе двух правильных ответов и одного неправильного ответа оценивается в</w:t>
      </w:r>
      <w:r>
        <w:rPr>
          <w:rStyle w:val="s0"/>
        </w:rPr>
        <w:t xml:space="preserve"> один балл;</w:t>
      </w:r>
    </w:p>
    <w:p w:rsidR="00000000" w:rsidRDefault="00433222">
      <w:pPr>
        <w:pStyle w:val="pj"/>
      </w:pPr>
      <w:r>
        <w:rPr>
          <w:rStyle w:val="s0"/>
        </w:rPr>
        <w:t>с тремя правильными ответами при выборе трех правильных ответов и одного неправильного ответа оценивается в один балл;</w:t>
      </w:r>
    </w:p>
    <w:p w:rsidR="00000000" w:rsidRDefault="00433222">
      <w:pPr>
        <w:pStyle w:val="pj"/>
      </w:pPr>
      <w:r>
        <w:rPr>
          <w:rStyle w:val="s0"/>
        </w:rPr>
        <w:t>с тремя правильными ответами при выборе только одного правильного ответа либо выборе двух и более неправильных ответов оценивается в ноль баллов.</w:t>
      </w:r>
    </w:p>
    <w:p w:rsidR="00000000" w:rsidRDefault="00433222">
      <w:pPr>
        <w:pStyle w:val="pji"/>
      </w:pPr>
      <w:r>
        <w:rPr>
          <w:rStyle w:val="s3"/>
        </w:rPr>
        <w:t xml:space="preserve">Пункт 43 изложен в редакции </w:t>
      </w:r>
      <w:hyperlink r:id="rId209" w:anchor="sub_id=43" w:history="1">
        <w:r>
          <w:rPr>
            <w:rStyle w:val="a4"/>
            <w:i/>
            <w:iCs/>
          </w:rPr>
          <w:t>пр</w:t>
        </w:r>
        <w:r>
          <w:rPr>
            <w:rStyle w:val="a4"/>
            <w:i/>
            <w:iCs/>
          </w:rPr>
          <w:t>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10" w:anchor="sub_id=4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43. Сканирование листов ответов производится администратором тестирования дважды.</w:t>
      </w:r>
    </w:p>
    <w:p w:rsidR="00000000" w:rsidRDefault="00433222">
      <w:pPr>
        <w:pStyle w:val="pji"/>
      </w:pPr>
      <w:r>
        <w:rPr>
          <w:rStyle w:val="s3"/>
        </w:rPr>
        <w:t>Пункт 44 из</w:t>
      </w:r>
      <w:r>
        <w:rPr>
          <w:rStyle w:val="s3"/>
        </w:rPr>
        <w:t xml:space="preserve">ложен в редакции </w:t>
      </w:r>
      <w:hyperlink r:id="rId211" w:anchor="sub_id=4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212" w:anchor="sub_id=4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44. После сканирования листов ответов по электронной почте в ППКТ высылается файл с кодами правильных ответов.</w:t>
      </w:r>
    </w:p>
    <w:p w:rsidR="00000000" w:rsidRDefault="00433222">
      <w:pPr>
        <w:pStyle w:val="pj"/>
      </w:pPr>
      <w:r>
        <w:rPr>
          <w:rStyle w:val="s0"/>
        </w:rPr>
        <w:t xml:space="preserve">45. Исключен в соответствии с </w:t>
      </w:r>
      <w:hyperlink r:id="rId213" w:anchor="sub_id=45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Министра образования и на</w:t>
      </w:r>
      <w:r>
        <w:rPr>
          <w:rStyle w:val="s0"/>
        </w:rPr>
        <w:t xml:space="preserve">уки РК от 05.05.20 г. № 185 </w:t>
      </w:r>
      <w:r>
        <w:rPr>
          <w:rStyle w:val="s3"/>
        </w:rPr>
        <w:t>(</w:t>
      </w:r>
      <w:hyperlink r:id="rId214" w:anchor="sub_id=4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46. Результаты КТ объявляются в день его проведения и вывешиваются на информационном стенде, а также размещаются на сайте </w:t>
      </w:r>
      <w:hyperlink r:id="rId215" w:history="1">
        <w:r>
          <w:rPr>
            <w:rStyle w:val="a4"/>
          </w:rPr>
          <w:t>www.testcenter.kz</w:t>
        </w:r>
      </w:hyperlink>
      <w:r>
        <w:rPr>
          <w:rStyle w:val="s0"/>
        </w:rPr>
        <w:t>.</w:t>
      </w:r>
    </w:p>
    <w:p w:rsidR="00000000" w:rsidRDefault="00433222">
      <w:pPr>
        <w:pStyle w:val="pj"/>
      </w:pPr>
      <w:bookmarkStart w:id="14" w:name="SUB4700"/>
      <w:bookmarkEnd w:id="14"/>
      <w:r>
        <w:rPr>
          <w:rStyle w:val="s0"/>
        </w:rPr>
        <w:t xml:space="preserve">47. После завершения КТ и проведения процедуры апелляции, использованные и не использованные книжки уничтожаются, составляется «Акт об уничтожении книжек КТ» по форме, согласно </w:t>
      </w:r>
      <w:hyperlink w:anchor="sub13" w:history="1">
        <w:r>
          <w:rPr>
            <w:rStyle w:val="a4"/>
          </w:rPr>
          <w:t>прило</w:t>
        </w:r>
        <w:r>
          <w:rPr>
            <w:rStyle w:val="a4"/>
          </w:rPr>
          <w:t>жению 13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Параграфом 2-1 в соответствии с </w:t>
      </w:r>
      <w:hyperlink r:id="rId216" w:anchor="sub_id=47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185; заголовок параграфа 2-1 изл</w:t>
      </w:r>
      <w:r>
        <w:rPr>
          <w:rStyle w:val="s3"/>
        </w:rPr>
        <w:t xml:space="preserve">ожен в редакции </w:t>
      </w:r>
      <w:hyperlink r:id="rId217" w:anchor="sub_id=20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18" w:anchor="sub_id=4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c"/>
      </w:pPr>
      <w:r>
        <w:rPr>
          <w:rStyle w:val="s1"/>
        </w:rPr>
        <w:t>Параграф 2-1. Проведение КТ в электронном формате</w:t>
      </w:r>
    </w:p>
    <w:p w:rsidR="00000000" w:rsidRDefault="00433222">
      <w:pPr>
        <w:pStyle w:val="pc"/>
      </w:pPr>
      <w:r>
        <w:rPr>
          <w:rStyle w:val="s1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Пункт 47-1 изложен в редакции </w:t>
      </w:r>
      <w:hyperlink r:id="rId219" w:anchor="sub_id=47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20" w:anchor="sub_id=47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47-1. При запуске на тестирование в электронном формате поступающие запускаются в здание по одному, при этом, производится идентификация личности поступающего через </w:t>
      </w:r>
      <w:r>
        <w:rPr>
          <w:rStyle w:val="s0"/>
        </w:rPr>
        <w:t>сканер объемно-пространственной формы лица человека на основании документа, удостоверяющего личность, либо паспорта.</w:t>
      </w:r>
    </w:p>
    <w:p w:rsidR="00000000" w:rsidRDefault="00433222">
      <w:pPr>
        <w:pStyle w:val="pji"/>
      </w:pPr>
      <w:r>
        <w:rPr>
          <w:rStyle w:val="s3"/>
        </w:rPr>
        <w:t xml:space="preserve">Пункт 47-2 изложен в редакции </w:t>
      </w:r>
      <w:hyperlink r:id="rId221" w:anchor="sub_id=47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</w:t>
      </w:r>
      <w:r>
        <w:rPr>
          <w:rStyle w:val="s3"/>
        </w:rPr>
        <w:t>я и науки РК от 16.07.20 г. № 302 (</w:t>
      </w:r>
      <w:hyperlink r:id="rId222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3" w:anchor="sub_id=47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</w:t>
      </w:r>
      <w:r>
        <w:rPr>
          <w:rStyle w:val="s3"/>
        </w:rPr>
        <w:t>уки РК от 23.12.21 г. № 601 (</w:t>
      </w:r>
      <w:hyperlink r:id="rId224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5" w:anchor="sub_id=147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</w:t>
      </w:r>
      <w:r>
        <w:rPr>
          <w:rStyle w:val="s3"/>
        </w:rPr>
        <w:t>я РК от 12.06.23 г. № 269 (введен в действие с 17 июня 2023 г.) (</w:t>
      </w:r>
      <w:hyperlink r:id="rId226" w:anchor="sub_id=470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47-2. Идентификация личности поступающего осуществляется через сканер объемно-пространствен</w:t>
      </w:r>
      <w:r>
        <w:rPr>
          <w:rStyle w:val="s0"/>
        </w:rPr>
        <w:t>ной формы лица человека, а также на основании документа, удостоверяющего личность.</w:t>
      </w:r>
    </w:p>
    <w:p w:rsidR="00000000" w:rsidRDefault="00433222">
      <w:pPr>
        <w:pStyle w:val="pj"/>
      </w:pPr>
      <w:r>
        <w:rPr>
          <w:rStyle w:val="s0"/>
        </w:rPr>
        <w:t>После идентификации личности поступающий занимает место, соответствующее номеру, указанному в посадочном листе.</w:t>
      </w:r>
    </w:p>
    <w:p w:rsidR="00000000" w:rsidRDefault="00433222">
      <w:pPr>
        <w:pStyle w:val="pj"/>
      </w:pPr>
      <w:r>
        <w:rPr>
          <w:rStyle w:val="s0"/>
        </w:rPr>
        <w:t xml:space="preserve">После рассадки поступающий расписывается в посадочном листе по форме согласно </w:t>
      </w:r>
      <w:hyperlink w:anchor="sub501" w:history="1">
        <w:r>
          <w:rPr>
            <w:rStyle w:val="a4"/>
          </w:rPr>
          <w:t>приложению 5-1</w:t>
        </w:r>
      </w:hyperlink>
      <w:r>
        <w:rPr>
          <w:rStyle w:val="s0"/>
        </w:rPr>
        <w:t xml:space="preserve"> к Правилам.</w:t>
      </w:r>
    </w:p>
    <w:p w:rsidR="00000000" w:rsidRDefault="00433222">
      <w:pPr>
        <w:pStyle w:val="pji"/>
      </w:pPr>
      <w:r>
        <w:rPr>
          <w:rStyle w:val="s3"/>
        </w:rPr>
        <w:t xml:space="preserve">Пункт 47-3 изложен в редакции </w:t>
      </w:r>
      <w:hyperlink r:id="rId227" w:anchor="sub_id=47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</w:t>
      </w:r>
      <w:r>
        <w:rPr>
          <w:rStyle w:val="s3"/>
        </w:rPr>
        <w:t>о. Министра образования и науки РК от 23.12.21 г. № 601 (</w:t>
      </w:r>
      <w:hyperlink r:id="rId228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29" w:anchor="sub_id=470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образования и науки РК от 07.06.22 г. № 264 (</w:t>
      </w:r>
      <w:hyperlink r:id="rId230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1" w:anchor="sub_id=1470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</w:t>
      </w:r>
      <w:r>
        <w:rPr>
          <w:rStyle w:val="s3"/>
        </w:rPr>
        <w:t>ауки и высшего образования РК от 12.06.23 г. № 269 (введен в действие с 17 июня 2023 г.) (</w:t>
      </w:r>
      <w:hyperlink r:id="rId232" w:anchor="sub_id=47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47-3. До начала тестирования администратор тестирования проводит и</w:t>
      </w:r>
      <w:r>
        <w:rPr>
          <w:rStyle w:val="s0"/>
        </w:rPr>
        <w:t>нструктаж по правилам поведения поступающих во время тестирования.</w:t>
      </w:r>
    </w:p>
    <w:p w:rsidR="00000000" w:rsidRDefault="00433222">
      <w:pPr>
        <w:pStyle w:val="pj"/>
      </w:pPr>
      <w:r>
        <w:rPr>
          <w:rStyle w:val="s0"/>
        </w:rPr>
        <w:t>Для начала тестирования поступающему необходимо:</w:t>
      </w:r>
    </w:p>
    <w:p w:rsidR="00000000" w:rsidRDefault="00433222">
      <w:pPr>
        <w:pStyle w:val="pj"/>
      </w:pPr>
      <w:r>
        <w:rPr>
          <w:rStyle w:val="s0"/>
        </w:rPr>
        <w:t>1) ввести логин и пароль или авторизоваться через сканер объемно-пространственной формы лица человека;</w:t>
      </w:r>
    </w:p>
    <w:p w:rsidR="00000000" w:rsidRDefault="00433222">
      <w:pPr>
        <w:pStyle w:val="pj"/>
      </w:pPr>
      <w:r>
        <w:rPr>
          <w:rStyle w:val="s0"/>
        </w:rPr>
        <w:t>2) ознакомиться с Правилами проведени</w:t>
      </w:r>
      <w:r>
        <w:rPr>
          <w:rStyle w:val="s0"/>
        </w:rPr>
        <w:t>я тестирования;</w:t>
      </w:r>
    </w:p>
    <w:p w:rsidR="00000000" w:rsidRDefault="00433222">
      <w:pPr>
        <w:pStyle w:val="pj"/>
      </w:pPr>
      <w:r>
        <w:rPr>
          <w:rStyle w:val="s0"/>
        </w:rPr>
        <w:t>3) подтвердить правильность данных тестирования;</w:t>
      </w:r>
    </w:p>
    <w:p w:rsidR="00000000" w:rsidRDefault="00433222">
      <w:pPr>
        <w:pStyle w:val="pj"/>
      </w:pPr>
      <w:r>
        <w:rPr>
          <w:rStyle w:val="s0"/>
        </w:rPr>
        <w:t>4) после нажатия кнопки «Войти» приступить к сдаче тестирования.</w:t>
      </w:r>
    </w:p>
    <w:p w:rsidR="00000000" w:rsidRDefault="00433222">
      <w:pPr>
        <w:pStyle w:val="pj"/>
      </w:pPr>
      <w:r>
        <w:rPr>
          <w:rStyle w:val="s0"/>
        </w:rPr>
        <w:t>При каждом входе и выходе в систему тестирования, а также после завершения тестирования, поступающие через фронтальные камеры,</w:t>
      </w:r>
      <w:r>
        <w:rPr>
          <w:rStyle w:val="s0"/>
        </w:rPr>
        <w:t xml:space="preserve"> установленные на компьютере, проходят авторизацию объемно-пространственной формы лица человека.</w:t>
      </w:r>
    </w:p>
    <w:p w:rsidR="00000000" w:rsidRDefault="00433222">
      <w:pPr>
        <w:pStyle w:val="pj"/>
      </w:pPr>
      <w:r>
        <w:rPr>
          <w:rStyle w:val="s0"/>
        </w:rPr>
        <w:t>В случае технической неисправности техники во время тестирования поступающему необходимо сообщить администратору тестирования. Администратором тестирования сов</w:t>
      </w:r>
      <w:r>
        <w:rPr>
          <w:rStyle w:val="s0"/>
        </w:rPr>
        <w:t xml:space="preserve">местно с наблюдателями составляется Акт выявления технической неисправности техники во время тестирования по форме согласно </w:t>
      </w:r>
      <w:hyperlink w:anchor="sub24" w:history="1">
        <w:r>
          <w:rPr>
            <w:rStyle w:val="a4"/>
          </w:rPr>
          <w:t>приложению 24</w:t>
        </w:r>
      </w:hyperlink>
      <w:r>
        <w:rPr>
          <w:rStyle w:val="s0"/>
        </w:rPr>
        <w:t xml:space="preserve"> к Правилам.</w:t>
      </w:r>
    </w:p>
    <w:p w:rsidR="00000000" w:rsidRDefault="00433222">
      <w:pPr>
        <w:pStyle w:val="pj"/>
      </w:pPr>
      <w:r>
        <w:rPr>
          <w:rStyle w:val="s0"/>
        </w:rPr>
        <w:t>В случае отключения электричества в пункте проведении КТ или других форс-мажор</w:t>
      </w:r>
      <w:r>
        <w:rPr>
          <w:rStyle w:val="s0"/>
        </w:rPr>
        <w:t>ных обстоятельствах, при которых запись тестирования не ведется, администратор тестирования и региональная государственная комиссия по согласованию с Национальным центром тестирования приостанавливает (отменяет) и переносит на другой день процесс тестирова</w:t>
      </w:r>
      <w:r>
        <w:rPr>
          <w:rStyle w:val="s0"/>
        </w:rPr>
        <w:t xml:space="preserve">ния с составлением Акта о приостановлении и переносе процесса тестирования по форме согласно </w:t>
      </w:r>
      <w:hyperlink w:anchor="sub25" w:history="1">
        <w:r>
          <w:rPr>
            <w:rStyle w:val="a4"/>
          </w:rPr>
          <w:t>приложению 25</w:t>
        </w:r>
      </w:hyperlink>
      <w:r>
        <w:rPr>
          <w:rStyle w:val="s0"/>
        </w:rPr>
        <w:t xml:space="preserve"> к Правилам.</w:t>
      </w:r>
    </w:p>
    <w:p w:rsidR="00000000" w:rsidRDefault="00433222">
      <w:pPr>
        <w:pStyle w:val="pji"/>
      </w:pPr>
      <w:r>
        <w:rPr>
          <w:rStyle w:val="s3"/>
        </w:rPr>
        <w:t xml:space="preserve">Пункт 47-4 изложен в редакции </w:t>
      </w:r>
      <w:hyperlink r:id="rId233" w:anchor="sub_id=47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34" w:anchor="sub_id=47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47-4. Электронное тестирование позволяет поступающему при тестировании переходить на с</w:t>
      </w:r>
      <w:r>
        <w:rPr>
          <w:rStyle w:val="s0"/>
        </w:rPr>
        <w:t>ледующие вопросы, возвращаться к не отвеченным вопросам, а также изменять варианты ответов.</w:t>
      </w:r>
    </w:p>
    <w:p w:rsidR="00000000" w:rsidRDefault="00433222">
      <w:pPr>
        <w:pStyle w:val="pji"/>
      </w:pPr>
      <w:r>
        <w:rPr>
          <w:rStyle w:val="s3"/>
        </w:rPr>
        <w:t xml:space="preserve">Пункт 47-5 изложен в редакции </w:t>
      </w:r>
      <w:hyperlink r:id="rId235" w:anchor="sub_id=47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</w:t>
      </w:r>
      <w:r>
        <w:rPr>
          <w:rStyle w:val="s3"/>
        </w:rPr>
        <w:t>2.21 г. № 601 (</w:t>
      </w:r>
      <w:hyperlink r:id="rId236" w:anchor="sub_id=4705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47-5. Для выполнения работ по решению тестовых заданий каждому тестируемому выдается бумага формата А4, которая по завершении тестирования и подачи заявления на апелляцию передается администратору тестирования.</w:t>
      </w:r>
    </w:p>
    <w:p w:rsidR="00000000" w:rsidRDefault="00433222">
      <w:pPr>
        <w:pStyle w:val="pj"/>
      </w:pPr>
      <w:r>
        <w:rPr>
          <w:rStyle w:val="s0"/>
        </w:rPr>
        <w:t>После завершения тестирования поступающий под</w:t>
      </w:r>
      <w:r>
        <w:rPr>
          <w:rStyle w:val="s0"/>
        </w:rPr>
        <w:t>тверждает это нажатием кнопки «Завершить тестирование».</w:t>
      </w:r>
    </w:p>
    <w:p w:rsidR="00000000" w:rsidRDefault="00433222">
      <w:pPr>
        <w:pStyle w:val="pj"/>
      </w:pPr>
      <w:r>
        <w:rPr>
          <w:rStyle w:val="s0"/>
        </w:rPr>
        <w:t xml:space="preserve">47-6. По итогам тестирования на экране компьютера отображается карта анализа результатов тестирования поступающего с указанием его варианта ответа и кода правильных ответов, а также набранный балл по </w:t>
      </w:r>
      <w:r>
        <w:rPr>
          <w:rStyle w:val="s0"/>
        </w:rPr>
        <w:t>каждому вопросу и сумма набранных баллов по блокам и общий балл КТ.</w:t>
      </w:r>
    </w:p>
    <w:p w:rsidR="00000000" w:rsidRDefault="00433222">
      <w:pPr>
        <w:pStyle w:val="pj"/>
      </w:pPr>
      <w:r>
        <w:rPr>
          <w:rStyle w:val="s0"/>
        </w:rPr>
        <w:t>47-7. Далее на экране компьютера отображается функции «перейти к апелляции» и «завершить без апелляции». В случае выбора функции «перейти к апелляции» поступающий переходит к вопросам с мо</w:t>
      </w:r>
      <w:r>
        <w:rPr>
          <w:rStyle w:val="s0"/>
        </w:rPr>
        <w:t>тивированным обоснованием для подачи на апелляцию.</w:t>
      </w:r>
    </w:p>
    <w:p w:rsidR="00000000" w:rsidRDefault="00433222">
      <w:pPr>
        <w:pStyle w:val="pj"/>
      </w:pPr>
      <w:r>
        <w:rPr>
          <w:rStyle w:val="s0"/>
        </w:rPr>
        <w:t>47-8. По завершению работы с вопросами поданных на апелляцию, поступающий нажимает кнопку «завершить апелляцию» и на экране отображается карта анализа принятого заявления по вопросам, поданным на апелляцию</w:t>
      </w:r>
      <w:r>
        <w:rPr>
          <w:rStyle w:val="s0"/>
        </w:rPr>
        <w:t>.</w:t>
      </w:r>
    </w:p>
    <w:p w:rsidR="00000000" w:rsidRDefault="00433222">
      <w:pPr>
        <w:pStyle w:val="pj"/>
      </w:pPr>
      <w:r>
        <w:rPr>
          <w:rStyle w:val="s0"/>
        </w:rPr>
        <w:t>47-9. При выборе функции «завершить без апелляции» поступающий покидает компьютерный класс.</w:t>
      </w:r>
    </w:p>
    <w:p w:rsidR="00000000" w:rsidRDefault="00433222">
      <w:pPr>
        <w:pStyle w:val="pj"/>
      </w:pPr>
      <w:r>
        <w:rPr>
          <w:rStyle w:val="s0"/>
        </w:rPr>
        <w:t>47-10. Поступающие проходят тестирование с помощью программного обеспечения, предоставленного организацией, ответственной за проведение КТ, определяемым уполномоч</w:t>
      </w:r>
      <w:r>
        <w:rPr>
          <w:rStyle w:val="s0"/>
        </w:rPr>
        <w:t>енным органом в области образования.</w:t>
      </w:r>
    </w:p>
    <w:p w:rsidR="00000000" w:rsidRDefault="00433222">
      <w:pPr>
        <w:pStyle w:val="pji"/>
      </w:pPr>
      <w:bookmarkStart w:id="15" w:name="SUB471100"/>
      <w:bookmarkEnd w:id="15"/>
      <w:r>
        <w:rPr>
          <w:rStyle w:val="s3"/>
        </w:rPr>
        <w:t xml:space="preserve">Пункт 47-11 изложен в редакции </w:t>
      </w:r>
      <w:hyperlink r:id="rId237" w:anchor="sub_id=470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38" w:anchor="sub_id=47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39" w:anchor="sub_id=470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07.06.22 г. № 264 (</w:t>
      </w:r>
      <w:hyperlink r:id="rId240" w:anchor="sub_id=47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внесены изменения в соответствии с </w:t>
      </w:r>
      <w:hyperlink r:id="rId241" w:anchor="sub_id=471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и.о. Министра науки и высшего образования РК от 29.11.22 г. № 163 (введен в д</w:t>
      </w:r>
      <w:r>
        <w:rPr>
          <w:rStyle w:val="s3"/>
        </w:rPr>
        <w:t>ействие с 3 декабря 2022 г.) (</w:t>
      </w:r>
      <w:hyperlink r:id="rId242" w:anchor="sub_id=47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43" w:anchor="sub_id=471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</w:t>
      </w:r>
      <w:r>
        <w:rPr>
          <w:rStyle w:val="s3"/>
        </w:rPr>
        <w:t>ия РК от 12.06.23 г. № 269 (введен в действие с 17 июня 2023 г.) (</w:t>
      </w:r>
      <w:hyperlink r:id="rId244" w:anchor="sub_id=471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47-11. При проведении КТ поступающему не разрешается:</w:t>
      </w:r>
    </w:p>
    <w:p w:rsidR="00000000" w:rsidRDefault="00433222">
      <w:pPr>
        <w:pStyle w:val="pj"/>
      </w:pPr>
      <w:r>
        <w:rPr>
          <w:rStyle w:val="s0"/>
        </w:rPr>
        <w:t>1) выходить из аудитории (компьютерн</w:t>
      </w:r>
      <w:r>
        <w:rPr>
          <w:rStyle w:val="s0"/>
        </w:rPr>
        <w:t>ого класса) без разрешения и сопровождения администратора тестирования, выполняющего функции дежурного по коридору;</w:t>
      </w:r>
    </w:p>
    <w:p w:rsidR="00000000" w:rsidRDefault="00433222">
      <w:pPr>
        <w:pStyle w:val="pj"/>
      </w:pPr>
      <w:r>
        <w:rPr>
          <w:rStyle w:val="s0"/>
        </w:rPr>
        <w:t>2) переговариваться, пересаживаться с места на место;</w:t>
      </w:r>
    </w:p>
    <w:p w:rsidR="00000000" w:rsidRDefault="00433222">
      <w:pPr>
        <w:pStyle w:val="pj"/>
      </w:pPr>
      <w:r>
        <w:rPr>
          <w:rStyle w:val="s0"/>
        </w:rPr>
        <w:t>3) выходить из аудитории более 2-х раз с продолжительностью по времени более 10 минут;</w:t>
      </w:r>
    </w:p>
    <w:p w:rsidR="00000000" w:rsidRDefault="00433222">
      <w:pPr>
        <w:pStyle w:val="pj"/>
      </w:pPr>
      <w:r>
        <w:rPr>
          <w:rStyle w:val="s0"/>
        </w:rPr>
        <w:t>4) обмениваться документами и бумагой формата А4, выданной поступающему для выполнения работ по решению тестовых заданий;</w:t>
      </w:r>
    </w:p>
    <w:p w:rsidR="00000000" w:rsidRDefault="00433222">
      <w:pPr>
        <w:pStyle w:val="pj"/>
      </w:pPr>
      <w:r>
        <w:rPr>
          <w:rStyle w:val="s0"/>
        </w:rPr>
        <w:t xml:space="preserve">5) выносить из аудитории (компьютерного класса) документы и бумагу формата А4, выданную поступающему для выполнения работ по решению </w:t>
      </w:r>
      <w:r>
        <w:rPr>
          <w:rStyle w:val="s0"/>
        </w:rPr>
        <w:t>тестовых заданий, а также портить их путем смятия;</w:t>
      </w:r>
    </w:p>
    <w:p w:rsidR="00000000" w:rsidRDefault="00433222">
      <w:pPr>
        <w:pStyle w:val="pj"/>
      </w:pPr>
      <w:r>
        <w:rPr>
          <w:rStyle w:val="s0"/>
        </w:rPr>
        <w:t>6) забирать с собой бумагу формата А4, выданную поступающему для выполнения работ по решению тестовых заданий;</w:t>
      </w:r>
    </w:p>
    <w:p w:rsidR="00000000" w:rsidRDefault="00433222">
      <w:pPr>
        <w:pStyle w:val="pj"/>
      </w:pPr>
      <w:r>
        <w:rPr>
          <w:rStyle w:val="s0"/>
        </w:rPr>
        <w:t xml:space="preserve">7) заносить в аудиторию (компьютерный класс) и использовать бумагу, шпаргалки, учебно-методическую литературу, таблицу Менделеева и растворимости солей, калькулятор, фотоаппарат, мобильные средства связи (пейджер, сотовые телефоны, планшеты, iPad (Айпад), </w:t>
      </w:r>
      <w:r>
        <w:rPr>
          <w:rStyle w:val="s0"/>
        </w:rPr>
        <w:t>iPod (Айпод), SmartPhone (Смартфон), рации, ноутбуки, плейеры, модемы (мобильные роутеры), смарт очки, смарт часы, фитнес-браслет (трекер), проводные и беспроводные наушники, беспроводные видеокамеры, GPS (ДжиПиЭс) навигаторы, GPS (ДжиПиЭс) трекеры, устрой</w:t>
      </w:r>
      <w:r>
        <w:rPr>
          <w:rStyle w:val="s0"/>
        </w:rPr>
        <w:t xml:space="preserve">ства удаленного управления, диктофоны, а также другие устройства обмена информацией, работающие в следующих стандартах: GSM (ДжиСиМ), 3G (3 Джи), 4G (4 Джи), 5G (5 Джи), VHF (ВиЭйчЭф), UHF (ЮЭйчЭф), Wi-Fi (Вай-фай), GPS (ДжиПиЭс), Bluetooth (Блютуз), Dect </w:t>
      </w:r>
      <w:r>
        <w:rPr>
          <w:rStyle w:val="s0"/>
        </w:rPr>
        <w:t>(Дект);</w:t>
      </w:r>
    </w:p>
    <w:p w:rsidR="00000000" w:rsidRDefault="00433222">
      <w:pPr>
        <w:pStyle w:val="pj"/>
      </w:pPr>
      <w:r>
        <w:rPr>
          <w:rStyle w:val="s0"/>
        </w:rPr>
        <w:t>8) шуметь перед началом и во время тестирования;</w:t>
      </w:r>
    </w:p>
    <w:p w:rsidR="00000000" w:rsidRDefault="00433222">
      <w:pPr>
        <w:pStyle w:val="pj"/>
      </w:pPr>
      <w:r>
        <w:rPr>
          <w:rStyle w:val="s0"/>
        </w:rPr>
        <w:t>9) обсуждать и разглашать содержание тестовых заданий;</w:t>
      </w:r>
    </w:p>
    <w:p w:rsidR="00000000" w:rsidRDefault="00433222">
      <w:pPr>
        <w:pStyle w:val="pj"/>
      </w:pPr>
      <w:r>
        <w:rPr>
          <w:rStyle w:val="s0"/>
        </w:rPr>
        <w:t>10) умышленно портить технику для проведения тестирования и систему безопасности;</w:t>
      </w:r>
    </w:p>
    <w:p w:rsidR="00000000" w:rsidRDefault="00433222">
      <w:pPr>
        <w:pStyle w:val="pj"/>
      </w:pPr>
      <w:r>
        <w:rPr>
          <w:rStyle w:val="s0"/>
        </w:rPr>
        <w:t>11) попытка вмешательства или вмешательство в программу тестир</w:t>
      </w:r>
      <w:r>
        <w:rPr>
          <w:rStyle w:val="s0"/>
        </w:rPr>
        <w:t>ования и иные нарушения при прохождении тестирования.</w:t>
      </w:r>
    </w:p>
    <w:p w:rsidR="00000000" w:rsidRDefault="00433222">
      <w:pPr>
        <w:pStyle w:val="pj"/>
      </w:pPr>
      <w:r>
        <w:rPr>
          <w:rStyle w:val="s0"/>
        </w:rPr>
        <w:t>При этом, допускается пользование калькулятором, таблицами Менделеева и растворимости солей, находящимися в интерфейсе для тестирования компьютера.</w:t>
      </w:r>
    </w:p>
    <w:p w:rsidR="00000000" w:rsidRDefault="00433222">
      <w:pPr>
        <w:pStyle w:val="pj"/>
      </w:pPr>
      <w:r>
        <w:rPr>
          <w:rStyle w:val="s0"/>
        </w:rPr>
        <w:t xml:space="preserve">47-12 - 47-13. Исключены в соответствии с </w:t>
      </w:r>
      <w:hyperlink r:id="rId245" w:anchor="sub_id=47012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и.о. Министра образования и науки РК от 23.12.21 г. № 601 </w:t>
      </w:r>
      <w:r>
        <w:rPr>
          <w:rStyle w:val="s3"/>
        </w:rPr>
        <w:t>(</w:t>
      </w:r>
      <w:hyperlink r:id="rId246" w:anchor="sub_id=471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i"/>
      </w:pPr>
      <w:r>
        <w:rPr>
          <w:rStyle w:val="s3"/>
        </w:rPr>
        <w:t>Пункт</w:t>
      </w:r>
      <w:r>
        <w:rPr>
          <w:rStyle w:val="s3"/>
        </w:rPr>
        <w:t xml:space="preserve"> 47-14 изложен в редакции </w:t>
      </w:r>
      <w:hyperlink r:id="rId247" w:anchor="sub_id=470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48" w:anchor="sub_id=471400" w:history="1">
        <w:r>
          <w:rPr>
            <w:rStyle w:val="a4"/>
            <w:i/>
            <w:iCs/>
          </w:rPr>
          <w:t>с</w:t>
        </w:r>
        <w:r>
          <w:rPr>
            <w:rStyle w:val="a4"/>
            <w:i/>
            <w:iCs/>
          </w:rPr>
          <w:t>м. стар. ред.</w:t>
        </w:r>
      </w:hyperlink>
      <w:r>
        <w:rPr>
          <w:rStyle w:val="s3"/>
        </w:rPr>
        <w:t xml:space="preserve">); </w:t>
      </w:r>
      <w:hyperlink r:id="rId249" w:anchor="sub_id=470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50" w:anchor="sub_id=471400" w:history="1">
        <w:r>
          <w:rPr>
            <w:rStyle w:val="a4"/>
            <w:i/>
            <w:iCs/>
          </w:rPr>
          <w:t>см. ст</w:t>
        </w:r>
        <w:r>
          <w:rPr>
            <w:rStyle w:val="a4"/>
            <w:i/>
            <w:iCs/>
          </w:rPr>
          <w:t>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47-14. Результаты тестирования у лиц, указанных в </w:t>
      </w:r>
      <w:hyperlink w:anchor="sub3600" w:history="1">
        <w:r>
          <w:rPr>
            <w:rStyle w:val="a4"/>
          </w:rPr>
          <w:t>пунктах 36</w:t>
        </w:r>
      </w:hyperlink>
      <w:r>
        <w:rPr>
          <w:rStyle w:val="s0"/>
        </w:rPr>
        <w:t xml:space="preserve">, </w:t>
      </w:r>
      <w:hyperlink w:anchor="sub3700" w:history="1">
        <w:r>
          <w:rPr>
            <w:rStyle w:val="a4"/>
          </w:rPr>
          <w:t>37</w:t>
        </w:r>
      </w:hyperlink>
      <w:r>
        <w:rPr>
          <w:rStyle w:val="s0"/>
        </w:rPr>
        <w:t xml:space="preserve"> и </w:t>
      </w:r>
      <w:hyperlink w:anchor="sub3800" w:history="1">
        <w:r>
          <w:rPr>
            <w:rStyle w:val="a4"/>
          </w:rPr>
          <w:t>38</w:t>
        </w:r>
      </w:hyperlink>
      <w:r>
        <w:rPr>
          <w:rStyle w:val="s0"/>
        </w:rPr>
        <w:t>, не обрабатываются и подлежат аннулированию.</w:t>
      </w:r>
    </w:p>
    <w:p w:rsidR="00000000" w:rsidRDefault="00433222">
      <w:pPr>
        <w:pStyle w:val="pj"/>
      </w:pPr>
      <w:r>
        <w:rPr>
          <w:rStyle w:val="s0"/>
        </w:rPr>
        <w:t>Оценивание ответов тестовых заданий КТ ос</w:t>
      </w:r>
      <w:r>
        <w:rPr>
          <w:rStyle w:val="s0"/>
        </w:rPr>
        <w:t xml:space="preserve">уществляется согласно </w:t>
      </w:r>
      <w:hyperlink w:anchor="sub4200" w:history="1">
        <w:r>
          <w:rPr>
            <w:rStyle w:val="a4"/>
          </w:rPr>
          <w:t>пункту 42</w:t>
        </w:r>
      </w:hyperlink>
      <w:r>
        <w:rPr>
          <w:rStyle w:val="s0"/>
        </w:rPr>
        <w:t xml:space="preserve"> настоящих Правил.</w:t>
      </w:r>
    </w:p>
    <w:p w:rsidR="00000000" w:rsidRDefault="00433222">
      <w:pPr>
        <w:pStyle w:val="pj"/>
      </w:pPr>
      <w:r>
        <w:rPr>
          <w:rStyle w:val="s0"/>
        </w:rPr>
        <w:t>После завершения тестирования, поступающие ознакамливаются с результатами тестирования на экране интерфейса тестирования и в личном кабинете.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пунктом 47-15 в </w:t>
      </w:r>
      <w:r>
        <w:rPr>
          <w:rStyle w:val="s3"/>
        </w:rPr>
        <w:t xml:space="preserve">соответствии с </w:t>
      </w:r>
      <w:hyperlink r:id="rId251" w:anchor="sub_id=4715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</w:t>
      </w:r>
    </w:p>
    <w:p w:rsidR="00000000" w:rsidRDefault="00433222">
      <w:pPr>
        <w:pStyle w:val="pj"/>
      </w:pPr>
      <w:r>
        <w:rPr>
          <w:rStyle w:val="s0"/>
        </w:rPr>
        <w:t>47-15. На период проведения и после завершения КТ с</w:t>
      </w:r>
      <w:r>
        <w:rPr>
          <w:rStyle w:val="s0"/>
        </w:rPr>
        <w:t>оздается Комиссия по принятию решений для рассмотрения нарушений поступающими правил поведения в аудитории и (или) попытки вмешательства или вмешательства в систему тестирования при прохождении КТ, обнаруженных при просмотре записей видеонаблюдения и/или п</w:t>
      </w:r>
      <w:r>
        <w:rPr>
          <w:rStyle w:val="s0"/>
        </w:rPr>
        <w:t>осле проверки файлов регистрации (логов) поступающих в системе тестирования.</w:t>
      </w:r>
    </w:p>
    <w:p w:rsidR="00000000" w:rsidRDefault="00433222">
      <w:pPr>
        <w:pStyle w:val="pj"/>
      </w:pPr>
      <w:r>
        <w:rPr>
          <w:rStyle w:val="s0"/>
        </w:rPr>
        <w:t>Председатель и состав Комиссии, утверждается приказом уполномоченного органа в области образования.</w:t>
      </w:r>
    </w:p>
    <w:p w:rsidR="00000000" w:rsidRDefault="00433222">
      <w:pPr>
        <w:pStyle w:val="pj"/>
      </w:pPr>
      <w:r>
        <w:rPr>
          <w:rStyle w:val="s0"/>
        </w:rPr>
        <w:t>В состав Комиссии входят представители уполномоченного органа в области образов</w:t>
      </w:r>
      <w:r>
        <w:rPr>
          <w:rStyle w:val="s0"/>
        </w:rPr>
        <w:t>ания и Национального центра тестирования.</w:t>
      </w:r>
    </w:p>
    <w:p w:rsidR="00000000" w:rsidRDefault="00433222">
      <w:pPr>
        <w:pStyle w:val="pj"/>
      </w:pPr>
      <w:r>
        <w:rPr>
          <w:rStyle w:val="s0"/>
        </w:rPr>
        <w:t>Функции Комиссии:</w:t>
      </w:r>
    </w:p>
    <w:p w:rsidR="00000000" w:rsidRDefault="00433222">
      <w:pPr>
        <w:pStyle w:val="pj"/>
      </w:pPr>
      <w:r>
        <w:rPr>
          <w:rStyle w:val="s0"/>
        </w:rPr>
        <w:t>1) принятие решений при возникновении непредвиденных обстоятельств в период проведения КТ;</w:t>
      </w:r>
    </w:p>
    <w:p w:rsidR="00000000" w:rsidRDefault="00433222">
      <w:pPr>
        <w:pStyle w:val="pj"/>
      </w:pPr>
      <w:r>
        <w:rPr>
          <w:rStyle w:val="s0"/>
        </w:rPr>
        <w:t xml:space="preserve">2) принятие решений об аннулировании результатов КТ по просмотрам записей видеонаблюдения и проверки файлов регистрации (логов) поступающих в системе тестирования и (или) при обнаружении по завершению тестирования нарушения поступающим </w:t>
      </w:r>
      <w:hyperlink w:anchor="sub3500" w:history="1">
        <w:r>
          <w:rPr>
            <w:rStyle w:val="a4"/>
          </w:rPr>
          <w:t>пунктов 35</w:t>
        </w:r>
      </w:hyperlink>
      <w:r>
        <w:rPr>
          <w:rStyle w:val="s0"/>
        </w:rPr>
        <w:t xml:space="preserve"> и </w:t>
      </w:r>
      <w:hyperlink w:anchor="sub471100" w:history="1">
        <w:r>
          <w:rPr>
            <w:rStyle w:val="a4"/>
          </w:rPr>
          <w:t>47-11</w:t>
        </w:r>
      </w:hyperlink>
      <w:r>
        <w:rPr>
          <w:rStyle w:val="s0"/>
        </w:rPr>
        <w:t xml:space="preserve"> Правил, в период проведения КТ;</w:t>
      </w:r>
    </w:p>
    <w:p w:rsidR="00000000" w:rsidRDefault="00433222">
      <w:pPr>
        <w:pStyle w:val="pj"/>
      </w:pPr>
      <w:r>
        <w:rPr>
          <w:rStyle w:val="s0"/>
        </w:rPr>
        <w:t>3) представление уполномоченному органу в области образования на аннулирование результатов КТ (сертификат КТ) и результатов конкурса на присуждение образовательног</w:t>
      </w:r>
      <w:r>
        <w:rPr>
          <w:rStyle w:val="s0"/>
        </w:rPr>
        <w:t>о гранта за счет средств республиканского бюджета (свидетельство о присуждении образовательного гранта) после завершения КТ.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 xml:space="preserve">Заголовок Параграфа 3 изложен в редакции </w:t>
      </w:r>
      <w:hyperlink r:id="rId252" w:anchor="sub_id=591" w:history="1">
        <w:r>
          <w:rPr>
            <w:rStyle w:val="a4"/>
            <w:i/>
            <w:iCs/>
          </w:rPr>
          <w:t>прика</w:t>
        </w:r>
        <w:r>
          <w:rPr>
            <w:rStyle w:val="a4"/>
            <w:i/>
            <w:iCs/>
          </w:rPr>
          <w:t>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253" w:anchor="sub_id=48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c"/>
      </w:pPr>
      <w:r>
        <w:rPr>
          <w:rStyle w:val="s1"/>
        </w:rPr>
        <w:t>Параграф 3. Подача и рассмотрение заявления на апелляцию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48. На период проведения КТ в целях соблюд</w:t>
      </w:r>
      <w:r>
        <w:rPr>
          <w:rStyle w:val="s0"/>
        </w:rPr>
        <w:t>ения единых требований и разрешения спорных вопросов поступающих, создается Республиканская апелляционная комиссия и апелляционная комиссия в ППКТ.</w:t>
      </w:r>
    </w:p>
    <w:p w:rsidR="00000000" w:rsidRDefault="00433222">
      <w:pPr>
        <w:pStyle w:val="pj"/>
      </w:pPr>
      <w:r>
        <w:rPr>
          <w:rStyle w:val="s0"/>
        </w:rPr>
        <w:t>49. Председатель и состав Республиканской апелляционной комиссии, председатель апелляционной комиссии в ППКТ</w:t>
      </w:r>
      <w:r>
        <w:rPr>
          <w:rStyle w:val="s0"/>
        </w:rPr>
        <w:t xml:space="preserve"> утверждается уполномоченным органом в области образования.</w:t>
      </w:r>
    </w:p>
    <w:p w:rsidR="00000000" w:rsidRDefault="00433222">
      <w:pPr>
        <w:pStyle w:val="pj"/>
      </w:pPr>
      <w:r>
        <w:rPr>
          <w:rStyle w:val="s0"/>
        </w:rPr>
        <w:t>50. Состав апелляционной комиссии в ППКТ утверждается председателем приемной комиссии ППКТ.</w:t>
      </w:r>
    </w:p>
    <w:p w:rsidR="00000000" w:rsidRDefault="00433222">
      <w:pPr>
        <w:pStyle w:val="pji"/>
      </w:pPr>
      <w:r>
        <w:rPr>
          <w:rStyle w:val="s3"/>
        </w:rPr>
        <w:t xml:space="preserve">Пункт 51 изложен в редакции </w:t>
      </w:r>
      <w:hyperlink r:id="rId254" w:anchor="sub_id=5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55" w:anchor="sub_id=5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51. Состав апелляционной комиссии формируется из числа профессорско-преподавательского состава ППКТ и линейных ОВПО по КТ дисциплинам. Количество преподавателей по одной дисциплине тестирования при КТ составляет не менее двух.</w:t>
      </w:r>
    </w:p>
    <w:p w:rsidR="00000000" w:rsidRDefault="00433222">
      <w:pPr>
        <w:pStyle w:val="pj"/>
      </w:pPr>
      <w:r>
        <w:rPr>
          <w:rStyle w:val="s0"/>
        </w:rPr>
        <w:t xml:space="preserve">52. Апелляционная комиссия в </w:t>
      </w:r>
      <w:r>
        <w:rPr>
          <w:rStyle w:val="s0"/>
        </w:rPr>
        <w:t>ППКТ принимает и рассматривает заявления на апелляцию от поступающих по содержанию тестовых заданий и по техническим причинам.</w:t>
      </w:r>
    </w:p>
    <w:p w:rsidR="00000000" w:rsidRDefault="00433222">
      <w:pPr>
        <w:pStyle w:val="pj"/>
      </w:pPr>
      <w:r>
        <w:rPr>
          <w:rStyle w:val="s0"/>
        </w:rPr>
        <w:t>Апелляционная комиссия в ППКТ рассматривают заявления: по иностранным языкам и по профилю групп образовательных программ.</w:t>
      </w:r>
    </w:p>
    <w:p w:rsidR="00000000" w:rsidRDefault="00433222">
      <w:pPr>
        <w:pStyle w:val="pj"/>
      </w:pPr>
      <w:r>
        <w:rPr>
          <w:rStyle w:val="s0"/>
        </w:rPr>
        <w:t>53. В с</w:t>
      </w:r>
      <w:r>
        <w:rPr>
          <w:rStyle w:val="s0"/>
        </w:rPr>
        <w:t xml:space="preserve">лучае если поступающий не согласен с результатами КТ по содержанию или по технической причине, поступающий подает заявление на имя председателя апелляционной комиссии по формам согласно </w:t>
      </w:r>
      <w:hyperlink w:anchor="sub14" w:history="1">
        <w:r>
          <w:rPr>
            <w:rStyle w:val="a4"/>
          </w:rPr>
          <w:t>приложениям 14, 15, 16, 17</w:t>
        </w:r>
      </w:hyperlink>
      <w:r>
        <w:rPr>
          <w:rStyle w:val="s0"/>
        </w:rPr>
        <w:t xml:space="preserve"> к настоящим Пра</w:t>
      </w:r>
      <w:r>
        <w:rPr>
          <w:rStyle w:val="s0"/>
        </w:rPr>
        <w:t>вилам. Поступающему необходимо иметь при себе документ, удостоверяющий его личность, и пропуск на КТ. Апелляционная комиссия работает с каждым поступающим в индивидуальном порядке.</w:t>
      </w:r>
    </w:p>
    <w:p w:rsidR="00000000" w:rsidRDefault="00433222">
      <w:pPr>
        <w:pStyle w:val="pj"/>
      </w:pPr>
      <w:r>
        <w:rPr>
          <w:rStyle w:val="s0"/>
        </w:rPr>
        <w:t>54. Апелляция рассматривается в случаях:</w:t>
      </w:r>
    </w:p>
    <w:p w:rsidR="00000000" w:rsidRDefault="00433222">
      <w:pPr>
        <w:pStyle w:val="pj"/>
      </w:pPr>
      <w:r>
        <w:rPr>
          <w:rStyle w:val="s0"/>
        </w:rPr>
        <w:t>по содержанию тестовых заданий:</w:t>
      </w:r>
    </w:p>
    <w:p w:rsidR="00000000" w:rsidRDefault="00433222">
      <w:pPr>
        <w:pStyle w:val="pj"/>
      </w:pPr>
      <w:r>
        <w:rPr>
          <w:rStyle w:val="s0"/>
        </w:rPr>
        <w:t>1)</w:t>
      </w:r>
      <w:r>
        <w:rPr>
          <w:rStyle w:val="s0"/>
        </w:rPr>
        <w:t xml:space="preserve"> правильный ответ не совпадает с кодом правильных ответов (указывается вариант правильного ответа);</w:t>
      </w:r>
    </w:p>
    <w:p w:rsidR="00000000" w:rsidRDefault="00433222">
      <w:pPr>
        <w:pStyle w:val="pj"/>
      </w:pPr>
      <w:r>
        <w:rPr>
          <w:rStyle w:val="s0"/>
        </w:rPr>
        <w:t>2) отсутствует правильный ответ;</w:t>
      </w:r>
    </w:p>
    <w:p w:rsidR="00000000" w:rsidRDefault="00433222">
      <w:pPr>
        <w:pStyle w:val="pj"/>
      </w:pPr>
      <w:r>
        <w:rPr>
          <w:rStyle w:val="s0"/>
        </w:rPr>
        <w:t>3) имеется более одного правильного ответа в тестовых заданиях с выбором одного правильного ответа из всех предложенных (ук</w:t>
      </w:r>
      <w:r>
        <w:rPr>
          <w:rStyle w:val="s0"/>
        </w:rPr>
        <w:t>азываются все варианты правильных ответов);</w:t>
      </w:r>
    </w:p>
    <w:p w:rsidR="00000000" w:rsidRDefault="00433222">
      <w:pPr>
        <w:pStyle w:val="pj"/>
      </w:pPr>
      <w:r>
        <w:rPr>
          <w:rStyle w:val="s0"/>
        </w:rPr>
        <w:t>4) некорректно составленное тестовое задание;</w:t>
      </w:r>
    </w:p>
    <w:p w:rsidR="00000000" w:rsidRDefault="00433222">
      <w:pPr>
        <w:pStyle w:val="pj"/>
      </w:pPr>
      <w:r>
        <w:rPr>
          <w:rStyle w:val="s0"/>
        </w:rPr>
        <w:t>5) отсутствует фрагмент условия задания (текст, схемы, рисунки, таблицы) в результате, которого невозможно определить правильный ответ;</w:t>
      </w:r>
    </w:p>
    <w:p w:rsidR="00000000" w:rsidRDefault="00433222">
      <w:pPr>
        <w:pStyle w:val="pj"/>
      </w:pPr>
      <w:r>
        <w:rPr>
          <w:rStyle w:val="s0"/>
        </w:rPr>
        <w:t>по техническим причинам:</w:t>
      </w:r>
    </w:p>
    <w:p w:rsidR="00000000" w:rsidRDefault="00433222">
      <w:pPr>
        <w:pStyle w:val="pj"/>
      </w:pPr>
      <w:r>
        <w:rPr>
          <w:rStyle w:val="s0"/>
        </w:rPr>
        <w:t>1) считывание сканером закрашенного кружка, совпадающего с кодом каждого правильного ответа, как двух и более кружков;</w:t>
      </w:r>
    </w:p>
    <w:p w:rsidR="00000000" w:rsidRDefault="00433222">
      <w:pPr>
        <w:pStyle w:val="pj"/>
      </w:pPr>
      <w:r>
        <w:rPr>
          <w:rStyle w:val="s0"/>
        </w:rPr>
        <w:t>2) считывание сканером закрашенного кружка, совпадающего с кодом правильных ответов, как пустой кружок;</w:t>
      </w:r>
    </w:p>
    <w:p w:rsidR="00000000" w:rsidRDefault="00433222">
      <w:pPr>
        <w:pStyle w:val="pj"/>
      </w:pPr>
      <w:r>
        <w:rPr>
          <w:rStyle w:val="s0"/>
        </w:rPr>
        <w:t>3) дефектный лист ответов.</w:t>
      </w:r>
    </w:p>
    <w:p w:rsidR="00000000" w:rsidRDefault="00433222">
      <w:pPr>
        <w:pStyle w:val="pj"/>
      </w:pPr>
      <w:r>
        <w:rPr>
          <w:rStyle w:val="s0"/>
        </w:rPr>
        <w:t>Заявле</w:t>
      </w:r>
      <w:r>
        <w:rPr>
          <w:rStyle w:val="s0"/>
        </w:rPr>
        <w:t>ния на апелляцию принимаются до 13.00 часов следующего дня после объявления результатов КТ и рассматривается апелляционной (республиканской апелляционной комиссией) комиссией в течение одного календарного дня. При неявки поступающего на заседание апелляцио</w:t>
      </w:r>
      <w:r>
        <w:rPr>
          <w:rStyle w:val="s0"/>
        </w:rPr>
        <w:t>нной комиссии, его заявление на апелляции не рассматривается.</w:t>
      </w:r>
    </w:p>
    <w:p w:rsidR="00000000" w:rsidRDefault="00433222">
      <w:pPr>
        <w:pStyle w:val="pj"/>
      </w:pPr>
      <w:r>
        <w:rPr>
          <w:rStyle w:val="s0"/>
        </w:rPr>
        <w:t xml:space="preserve">Все заявления по апелляции результатов тестирования фиксируются в журнале регистрации заявлений на апелляцию по форме, согласно </w:t>
      </w:r>
      <w:hyperlink w:anchor="sub18" w:history="1">
        <w:r>
          <w:rPr>
            <w:rStyle w:val="a4"/>
          </w:rPr>
          <w:t>приложению 18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"/>
      </w:pPr>
      <w:r>
        <w:rPr>
          <w:rStyle w:val="s0"/>
        </w:rPr>
        <w:t>55</w:t>
      </w:r>
      <w:r>
        <w:rPr>
          <w:rStyle w:val="s0"/>
        </w:rPr>
        <w:t>. Рассмотрению подлежат конкретные факты, изложенные в заявлении на апелляцию. Во время апелляции апелляционной комиссии не допускается менять вариант и выбранный предмет, указанный поступающим.</w:t>
      </w:r>
    </w:p>
    <w:p w:rsidR="00000000" w:rsidRDefault="00433222">
      <w:pPr>
        <w:pStyle w:val="pj"/>
      </w:pPr>
      <w:r>
        <w:rPr>
          <w:rStyle w:val="s0"/>
        </w:rPr>
        <w:t>Заявления на апелляцию по пересмотру всех тестовых заданий бе</w:t>
      </w:r>
      <w:r>
        <w:rPr>
          <w:rStyle w:val="s0"/>
        </w:rPr>
        <w:t>з указания мотивированного основания (полное пояснение, пошаговое решение задач) по каждому заданию рассмотрению не подлежат.</w:t>
      </w:r>
    </w:p>
    <w:p w:rsidR="00000000" w:rsidRDefault="00433222">
      <w:pPr>
        <w:pStyle w:val="pj"/>
      </w:pPr>
      <w:r>
        <w:rPr>
          <w:rStyle w:val="s0"/>
        </w:rPr>
        <w:t>В случае подачи поступающим заявления на апелляцию по тестовому заданию, по которому он уже получил балл, соответственно балл по д</w:t>
      </w:r>
      <w:r>
        <w:rPr>
          <w:rStyle w:val="s0"/>
        </w:rPr>
        <w:t>анному тестовому заданию не добавляется.</w:t>
      </w:r>
    </w:p>
    <w:p w:rsidR="00000000" w:rsidRDefault="00433222">
      <w:pPr>
        <w:pStyle w:val="pj"/>
      </w:pPr>
      <w:r>
        <w:rPr>
          <w:rStyle w:val="s0"/>
        </w:rPr>
        <w:t>Решение по заявлениям принимается большинством голосов от общего числа членов апелляционной комиссии. В случае равенства голосов голос председателя комиссии является решающим.</w:t>
      </w:r>
    </w:p>
    <w:p w:rsidR="00000000" w:rsidRDefault="00433222">
      <w:pPr>
        <w:pStyle w:val="pj"/>
      </w:pPr>
      <w:r>
        <w:rPr>
          <w:rStyle w:val="s0"/>
        </w:rPr>
        <w:t>Работа апелляционной комиссии оформляет</w:t>
      </w:r>
      <w:r>
        <w:rPr>
          <w:rStyle w:val="s0"/>
        </w:rPr>
        <w:t xml:space="preserve">ся протоколом заседания апелляционной комиссии КТ по формам, согласно </w:t>
      </w:r>
      <w:hyperlink w:anchor="sub19" w:history="1">
        <w:r>
          <w:rPr>
            <w:rStyle w:val="a4"/>
          </w:rPr>
          <w:t>приложению 19, 20</w:t>
        </w:r>
      </w:hyperlink>
      <w:r>
        <w:rPr>
          <w:rStyle w:val="s0"/>
        </w:rPr>
        <w:t xml:space="preserve"> к настоящим Правилам, подписанным председателем и всеми членами комиссии.</w:t>
      </w:r>
    </w:p>
    <w:p w:rsidR="00000000" w:rsidRDefault="00433222">
      <w:pPr>
        <w:pStyle w:val="pj"/>
      </w:pPr>
      <w:r>
        <w:rPr>
          <w:rStyle w:val="s0"/>
        </w:rPr>
        <w:t>56. В случае положительного решения заявления поступающего апелляц</w:t>
      </w:r>
      <w:r>
        <w:rPr>
          <w:rStyle w:val="s0"/>
        </w:rPr>
        <w:t>ионной комиссией в ППКТ, заявления поступающего передаются на рассмотрение в Республиканскую апелляционную комиссию.</w:t>
      </w:r>
    </w:p>
    <w:p w:rsidR="00000000" w:rsidRDefault="00433222">
      <w:pPr>
        <w:pStyle w:val="pj"/>
      </w:pPr>
      <w:r>
        <w:rPr>
          <w:rStyle w:val="s0"/>
        </w:rPr>
        <w:t>57. В случае несогласия поступающего с решением апелляционной комиссии в ППКТ, он обращается в Республиканскую апелляционную комиссию.</w:t>
      </w:r>
    </w:p>
    <w:p w:rsidR="00000000" w:rsidRDefault="00433222">
      <w:pPr>
        <w:pStyle w:val="pj"/>
      </w:pPr>
      <w:r>
        <w:rPr>
          <w:rStyle w:val="s0"/>
        </w:rPr>
        <w:t xml:space="preserve">58. </w:t>
      </w:r>
      <w:r>
        <w:rPr>
          <w:rStyle w:val="s0"/>
        </w:rPr>
        <w:t xml:space="preserve">Председателем апелляционной комиссии по всем заявлениям, поданным на апелляцию, заполняется реестр заявлений (по содержанию тестового задания/по техническим причинам) по форме, согласно </w:t>
      </w:r>
      <w:hyperlink w:anchor="sub21" w:history="1">
        <w:r>
          <w:rPr>
            <w:rStyle w:val="a4"/>
          </w:rPr>
          <w:t>приложению 21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"/>
      </w:pPr>
      <w:r>
        <w:rPr>
          <w:rStyle w:val="s0"/>
        </w:rPr>
        <w:t>По зая</w:t>
      </w:r>
      <w:r>
        <w:rPr>
          <w:rStyle w:val="s0"/>
        </w:rPr>
        <w:t xml:space="preserve">влениям, получившим положительное решение апелляционной комиссией в ППКТ, формируется реестр заявлений, переданных на рассмотрение в Республиканскую апелляционную комиссию, по форме согласно </w:t>
      </w:r>
      <w:hyperlink w:anchor="sub22" w:history="1">
        <w:r>
          <w:rPr>
            <w:rStyle w:val="a4"/>
          </w:rPr>
          <w:t>приложению 22</w:t>
        </w:r>
      </w:hyperlink>
      <w:r>
        <w:rPr>
          <w:rStyle w:val="s0"/>
        </w:rPr>
        <w:t xml:space="preserve"> к настоящим Правилам.</w:t>
      </w:r>
    </w:p>
    <w:p w:rsidR="00000000" w:rsidRDefault="00433222">
      <w:pPr>
        <w:pStyle w:val="pj"/>
      </w:pPr>
      <w:r>
        <w:rPr>
          <w:rStyle w:val="s0"/>
        </w:rPr>
        <w:t>З</w:t>
      </w:r>
      <w:r>
        <w:rPr>
          <w:rStyle w:val="s0"/>
        </w:rPr>
        <w:t>аявления по тесту на определение готовности к обучению передаются на рассмотрение в Республиканскую апелляционную комиссию.</w:t>
      </w:r>
    </w:p>
    <w:p w:rsidR="00000000" w:rsidRDefault="00433222">
      <w:pPr>
        <w:pStyle w:val="pj"/>
      </w:pPr>
      <w:r>
        <w:rPr>
          <w:rStyle w:val="s0"/>
        </w:rPr>
        <w:t>59. Республиканская апелляционная комиссия рассматривает обоснованность предложений о положительном решении апелляционными комиссиям</w:t>
      </w:r>
      <w:r>
        <w:rPr>
          <w:rStyle w:val="s0"/>
        </w:rPr>
        <w:t>и и принимает решение.</w:t>
      </w:r>
    </w:p>
    <w:p w:rsidR="00000000" w:rsidRDefault="00433222">
      <w:pPr>
        <w:pStyle w:val="pj"/>
      </w:pPr>
      <w:r>
        <w:rPr>
          <w:rStyle w:val="s0"/>
        </w:rPr>
        <w:t>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</w:t>
      </w:r>
    </w:p>
    <w:p w:rsidR="00000000" w:rsidRDefault="00433222">
      <w:pPr>
        <w:pStyle w:val="pj"/>
      </w:pPr>
      <w:r>
        <w:rPr>
          <w:rStyle w:val="s0"/>
        </w:rPr>
        <w:t>Решение Республиканской апелляционной комиссии является окончательным и пересмотру не подлежит.</w:t>
      </w:r>
    </w:p>
    <w:p w:rsidR="00000000" w:rsidRDefault="00433222">
      <w:pPr>
        <w:pStyle w:val="pj"/>
      </w:pPr>
      <w:r>
        <w:rPr>
          <w:rStyle w:val="s0"/>
        </w:rPr>
        <w:t xml:space="preserve">Решение Республиканской апелляционной комиссии оформляется протоколом по форме согласно </w:t>
      </w:r>
      <w:hyperlink w:anchor="sub23" w:history="1">
        <w:r>
          <w:rPr>
            <w:rStyle w:val="a4"/>
          </w:rPr>
          <w:t>приложению 23</w:t>
        </w:r>
      </w:hyperlink>
      <w:r>
        <w:rPr>
          <w:rStyle w:val="s0"/>
        </w:rPr>
        <w:t xml:space="preserve"> к настоящим Правилам, который </w:t>
      </w:r>
      <w:r>
        <w:rPr>
          <w:rStyle w:val="s0"/>
        </w:rPr>
        <w:t>подписывают председатель и все члены комиссии.</w:t>
      </w:r>
    </w:p>
    <w:p w:rsidR="00000000" w:rsidRDefault="00433222">
      <w:pPr>
        <w:pStyle w:val="pj"/>
      </w:pPr>
      <w:r>
        <w:rPr>
          <w:rStyle w:val="s0"/>
        </w:rPr>
        <w:t>Апелляционная комиссия в ППКТ информирует поступающего об итогах апелляции.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Параграфом 3-1 в соответствии с </w:t>
      </w:r>
      <w:hyperlink r:id="rId256" w:anchor="sub_id=591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05.05.20 г. № 185; заголовок изложен в редакции </w:t>
      </w:r>
      <w:hyperlink r:id="rId257" w:anchor="sub_id=59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58" w:anchor="sub_id=5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59" w:anchor="sub_id=59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60" w:anchor="sub_id=5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c"/>
      </w:pPr>
      <w:r>
        <w:rPr>
          <w:rStyle w:val="s1"/>
        </w:rPr>
        <w:t>Параграф 3-1. Подача и рассмотрение заявлений на апелляцию при электронном формате КТ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Пункт 59-1 изложен в редакции </w:t>
      </w:r>
      <w:hyperlink r:id="rId261" w:anchor="sub_id=59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62" w:anchor="sub_id=590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59-1. В целях обеспечения соблюдения единых критер</w:t>
      </w:r>
      <w:r>
        <w:rPr>
          <w:rStyle w:val="s0"/>
        </w:rPr>
        <w:t>иев и разрешения спорных вопросов при оценке тестовых заданий, защиты прав, поступающих на период проведения тестирования, создается Республиканская апелляционная комиссия.</w:t>
      </w:r>
    </w:p>
    <w:p w:rsidR="00000000" w:rsidRDefault="00433222">
      <w:pPr>
        <w:pStyle w:val="pj"/>
      </w:pPr>
      <w:r>
        <w:rPr>
          <w:rStyle w:val="s0"/>
        </w:rPr>
        <w:t>59-2. Председатель и состав Республиканской апелляционной комиссии, председатель ап</w:t>
      </w:r>
      <w:r>
        <w:rPr>
          <w:rStyle w:val="s0"/>
        </w:rPr>
        <w:t>елляционной комиссии в ППКТ утверждается уполномоченным органом в области образования.</w:t>
      </w:r>
    </w:p>
    <w:p w:rsidR="00000000" w:rsidRDefault="00433222">
      <w:pPr>
        <w:pStyle w:val="p"/>
      </w:pPr>
      <w:r>
        <w:rPr>
          <w:rStyle w:val="s3"/>
        </w:rPr>
        <w:t xml:space="preserve">Пункт 59-3 изложен в редакции </w:t>
      </w:r>
      <w:hyperlink r:id="rId263" w:anchor="sub_id=590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</w:t>
      </w:r>
      <w:r>
        <w:rPr>
          <w:rStyle w:val="s3"/>
        </w:rPr>
        <w:t>302 (</w:t>
      </w:r>
      <w:hyperlink r:id="rId264" w:anchor="sub_id=5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65" w:anchor="sub_id=59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</w:t>
      </w:r>
      <w:r>
        <w:rPr>
          <w:rStyle w:val="s3"/>
        </w:rPr>
        <w:t>(введен в действие с 17 июня 2023 г.) (</w:t>
      </w:r>
      <w:hyperlink r:id="rId266" w:anchor="sub_id=5903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59-3. Состав Республиканской апелляционной комиссии формируется из числа профессорско-преподавательского состава ОВПО</w:t>
      </w:r>
      <w:r>
        <w:rPr>
          <w:rStyle w:val="s0"/>
        </w:rPr>
        <w:t xml:space="preserve"> по родственным дисциплинам КТ, включающего не менее двух преподавателей.</w:t>
      </w:r>
    </w:p>
    <w:p w:rsidR="00000000" w:rsidRDefault="00433222">
      <w:pPr>
        <w:pStyle w:val="pji"/>
      </w:pPr>
      <w:r>
        <w:rPr>
          <w:rStyle w:val="s3"/>
        </w:rPr>
        <w:t xml:space="preserve">Пункт 59-4 изложен в редакции </w:t>
      </w:r>
      <w:hyperlink r:id="rId267" w:anchor="sub_id=590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68" w:anchor="sub_id=5904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59-4. Заявление на апелляцию по содержанию подается лицом, участвовавшим в тестировании после завершения тестирования в течение 30 минут.</w:t>
      </w:r>
    </w:p>
    <w:p w:rsidR="00000000" w:rsidRDefault="00433222">
      <w:pPr>
        <w:pStyle w:val="pj"/>
      </w:pPr>
      <w:r>
        <w:rPr>
          <w:rStyle w:val="s0"/>
        </w:rPr>
        <w:t>Заявления на апелляцию, ра</w:t>
      </w:r>
      <w:r>
        <w:rPr>
          <w:rStyle w:val="s0"/>
        </w:rPr>
        <w:t>ссматриваются по содержанию тестовых заданий и по техническим причинам.</w:t>
      </w:r>
    </w:p>
    <w:p w:rsidR="00000000" w:rsidRDefault="00433222">
      <w:pPr>
        <w:pStyle w:val="pj"/>
      </w:pPr>
      <w:r>
        <w:rPr>
          <w:rStyle w:val="s0"/>
        </w:rPr>
        <w:t>Заявления, поступившие на апелляцию, рассматриваются Республиканской апелляционной комиссией в течение от 3 (трех) до 5 (пяти) календарных дней после дня проведения тестирования.</w:t>
      </w:r>
    </w:p>
    <w:p w:rsidR="00000000" w:rsidRDefault="00433222">
      <w:pPr>
        <w:pStyle w:val="pj"/>
      </w:pPr>
      <w:r>
        <w:rPr>
          <w:rStyle w:val="s0"/>
        </w:rPr>
        <w:t>Резул</w:t>
      </w:r>
      <w:r>
        <w:rPr>
          <w:rStyle w:val="s0"/>
        </w:rPr>
        <w:t>ьтаты онлайн апелляции отображаются в личном кабинете поступающего после рассмотрения Республиканской апелляционной комиссии.</w:t>
      </w:r>
    </w:p>
    <w:p w:rsidR="00000000" w:rsidRDefault="00433222">
      <w:pPr>
        <w:pStyle w:val="pj"/>
      </w:pPr>
      <w:r>
        <w:rPr>
          <w:rStyle w:val="s0"/>
        </w:rPr>
        <w:t>59-5. Апелляция рассматривается в случаях:</w:t>
      </w:r>
    </w:p>
    <w:p w:rsidR="00000000" w:rsidRDefault="00433222">
      <w:pPr>
        <w:pStyle w:val="pj"/>
      </w:pPr>
      <w:r>
        <w:rPr>
          <w:rStyle w:val="s0"/>
        </w:rPr>
        <w:t>по содержанию тестовых заданий:</w:t>
      </w:r>
    </w:p>
    <w:p w:rsidR="00000000" w:rsidRDefault="00433222">
      <w:pPr>
        <w:pStyle w:val="pj"/>
      </w:pPr>
      <w:r>
        <w:rPr>
          <w:rStyle w:val="s0"/>
        </w:rPr>
        <w:t>1) правильный ответ не совпадает с кодом правильных отв</w:t>
      </w:r>
      <w:r>
        <w:rPr>
          <w:rStyle w:val="s0"/>
        </w:rPr>
        <w:t>етов (указывается вариант правильного ответа);</w:t>
      </w:r>
    </w:p>
    <w:p w:rsidR="00000000" w:rsidRDefault="00433222">
      <w:pPr>
        <w:pStyle w:val="pj"/>
      </w:pPr>
      <w:r>
        <w:rPr>
          <w:rStyle w:val="s0"/>
        </w:rPr>
        <w:t>2) отсутствует правильный ответ;</w:t>
      </w:r>
    </w:p>
    <w:p w:rsidR="00000000" w:rsidRDefault="00433222">
      <w:pPr>
        <w:pStyle w:val="pj"/>
      </w:pPr>
      <w:r>
        <w:rPr>
          <w:rStyle w:val="s0"/>
        </w:rPr>
        <w:t>3) имеется более одного правильного ответа в тестовых заданиях с выбором одного правильного ответа из всех предложенных (указываются все варианты правильных ответов);</w:t>
      </w:r>
    </w:p>
    <w:p w:rsidR="00000000" w:rsidRDefault="00433222">
      <w:pPr>
        <w:pStyle w:val="pj"/>
      </w:pPr>
      <w:r>
        <w:rPr>
          <w:rStyle w:val="s0"/>
        </w:rPr>
        <w:t>4) некорректно составленное тестовое задание;</w:t>
      </w:r>
    </w:p>
    <w:p w:rsidR="00000000" w:rsidRDefault="00433222">
      <w:pPr>
        <w:pStyle w:val="pj"/>
      </w:pPr>
      <w:r>
        <w:rPr>
          <w:rStyle w:val="s0"/>
        </w:rPr>
        <w:t>5) отсутствует фрагмент условия тестового задания (текст, схемы, рисунки, таблицы) в результате, которого невозможно определить правильный ответ.</w:t>
      </w:r>
    </w:p>
    <w:p w:rsidR="00000000" w:rsidRDefault="00433222">
      <w:pPr>
        <w:pStyle w:val="pj"/>
      </w:pPr>
      <w:r>
        <w:rPr>
          <w:rStyle w:val="s0"/>
        </w:rPr>
        <w:t>по технической причине:</w:t>
      </w:r>
    </w:p>
    <w:p w:rsidR="00000000" w:rsidRDefault="00433222">
      <w:pPr>
        <w:pStyle w:val="pj"/>
      </w:pPr>
      <w:r>
        <w:rPr>
          <w:rStyle w:val="s0"/>
        </w:rPr>
        <w:t>1) отсутствие фрагмента или текста в тес</w:t>
      </w:r>
      <w:r>
        <w:rPr>
          <w:rStyle w:val="s0"/>
        </w:rPr>
        <w:t>товых заданиях.</w:t>
      </w:r>
    </w:p>
    <w:p w:rsidR="00000000" w:rsidRDefault="00433222">
      <w:pPr>
        <w:pStyle w:val="pji"/>
      </w:pPr>
      <w:r>
        <w:rPr>
          <w:rStyle w:val="s3"/>
        </w:rPr>
        <w:t xml:space="preserve">Пункт 59-6 изложен в редакции </w:t>
      </w:r>
      <w:hyperlink r:id="rId269" w:anchor="sub_id=590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70" w:anchor="sub_id=5906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59-6. Рассмотрению подлежат конкретные факты, изложенные в заявлении на апелляцию.</w:t>
      </w:r>
    </w:p>
    <w:p w:rsidR="00000000" w:rsidRDefault="00433222">
      <w:pPr>
        <w:pStyle w:val="pj"/>
      </w:pPr>
      <w:r>
        <w:rPr>
          <w:rStyle w:val="s0"/>
        </w:rPr>
        <w:t>При подаче заявления по содержанию для пересмотра тестовых заданий поступающий указывает мотивированное обоснование (полное пояснение).</w:t>
      </w:r>
    </w:p>
    <w:p w:rsidR="00000000" w:rsidRDefault="00433222">
      <w:pPr>
        <w:pStyle w:val="pj"/>
      </w:pPr>
      <w:r>
        <w:rPr>
          <w:rStyle w:val="s0"/>
        </w:rPr>
        <w:t>Заявления на апелляцию по пересмотру всех тестовых заданий без указания мотивированного основания (полное пояснение, пошаговое решение задач) рассмотрению не подлежат.</w:t>
      </w:r>
    </w:p>
    <w:p w:rsidR="00000000" w:rsidRDefault="00433222">
      <w:pPr>
        <w:pStyle w:val="pj"/>
      </w:pPr>
      <w:r>
        <w:rPr>
          <w:rStyle w:val="s0"/>
        </w:rPr>
        <w:t>Для подачи заявления на апелляцию по техническим причинам во время тестирования составля</w:t>
      </w:r>
      <w:r>
        <w:rPr>
          <w:rStyle w:val="s0"/>
        </w:rPr>
        <w:t xml:space="preserve">ется акт по форме согласно </w:t>
      </w:r>
      <w:hyperlink w:anchor="sub1601" w:history="1">
        <w:r>
          <w:rPr>
            <w:rStyle w:val="a4"/>
          </w:rPr>
          <w:t>приложению 16-1</w:t>
        </w:r>
      </w:hyperlink>
      <w:r>
        <w:rPr>
          <w:rStyle w:val="s0"/>
        </w:rPr>
        <w:t xml:space="preserve">, </w:t>
      </w:r>
      <w:hyperlink w:anchor="sub1701" w:history="1">
        <w:r>
          <w:rPr>
            <w:rStyle w:val="a4"/>
          </w:rPr>
          <w:t>17-1</w:t>
        </w:r>
      </w:hyperlink>
      <w:r>
        <w:rPr>
          <w:rStyle w:val="s0"/>
        </w:rPr>
        <w:t xml:space="preserve"> к настоящим Правилам в присутствии дежурного по аудитории. Акт передается в Республиканскую апелляционную комиссию.</w:t>
      </w:r>
    </w:p>
    <w:p w:rsidR="00000000" w:rsidRDefault="00433222">
      <w:pPr>
        <w:pStyle w:val="p"/>
      </w:pPr>
      <w:r>
        <w:rPr>
          <w:rStyle w:val="s3"/>
        </w:rPr>
        <w:t xml:space="preserve">Пункт 59-7 изложен в редакции </w:t>
      </w:r>
      <w:hyperlink r:id="rId271" w:anchor="sub_id=590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72" w:anchor="sub_id=5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3" w:anchor="sub_id=597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274" w:anchor="sub_id=5907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 xml:space="preserve">59-7. Решение Республиканской апелляционной комиссии принимается большинством голосов от общего числа членов комиссии. При равенстве голосов голос председателя является решающим. Решение республиканской апелляционной комиссии хранится </w:t>
      </w:r>
      <w:r>
        <w:rPr>
          <w:rStyle w:val="s0"/>
        </w:rPr>
        <w:t>в системе управления и обработки информации в организации, ответственной за проведение тестирования, в течение года.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 xml:space="preserve">Заголовок Параграфа 4 изложен в редакции </w:t>
      </w:r>
      <w:hyperlink r:id="rId275" w:anchor="sub_id=6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</w:t>
      </w:r>
      <w:r>
        <w:rPr>
          <w:rStyle w:val="s3"/>
        </w:rPr>
        <w:t>ра образования и науки РК от 05.05.20 г. № 185 (</w:t>
      </w:r>
      <w:hyperlink r:id="rId276" w:anchor="sub_id=6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c"/>
      </w:pPr>
      <w:r>
        <w:rPr>
          <w:rStyle w:val="s1"/>
        </w:rPr>
        <w:t>Параграф 4. Выдача электронного сертификата КТ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Пункт 60 изложен в редакции </w:t>
      </w:r>
      <w:hyperlink r:id="rId277" w:anchor="sub_id=6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278" w:anchor="sub_id=6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79" w:anchor="sub_id=6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80" w:anchor="sub_id=60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60. Электронный сертификат</w:t>
      </w:r>
      <w:r>
        <w:rPr>
          <w:rStyle w:val="s0"/>
        </w:rPr>
        <w:t xml:space="preserve"> КТ отображается в личном кабинете и на сайте Национального центра тестирования после завершения тестирования и (или) после рассмотрения заявления на апелляцию (в случае подачи апелляции).</w:t>
      </w:r>
    </w:p>
    <w:p w:rsidR="00000000" w:rsidRDefault="00433222">
      <w:pPr>
        <w:pStyle w:val="pji"/>
      </w:pPr>
      <w:r>
        <w:rPr>
          <w:rStyle w:val="s3"/>
        </w:rPr>
        <w:t xml:space="preserve">Пункт 61 изложен в редакции </w:t>
      </w:r>
      <w:hyperlink r:id="rId281" w:anchor="sub_id=6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282" w:anchor="sub_id=6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3" w:anchor="sub_id=6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84" w:anchor="sub_id=61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61. Электронный сертификат подтверждается на сайте НЦТ.</w:t>
      </w:r>
    </w:p>
    <w:p w:rsidR="00000000" w:rsidRDefault="00433222">
      <w:pPr>
        <w:pStyle w:val="pj"/>
      </w:pPr>
      <w:r>
        <w:rPr>
          <w:rStyle w:val="s0"/>
        </w:rPr>
        <w:t>Сертифика</w:t>
      </w:r>
      <w:r>
        <w:rPr>
          <w:rStyle w:val="s0"/>
        </w:rPr>
        <w:t>т КТ, проведенного в период с 20 июля по 10 августа, действителен до 1 декабря календарного года.</w:t>
      </w:r>
    </w:p>
    <w:p w:rsidR="00000000" w:rsidRDefault="00433222">
      <w:pPr>
        <w:pStyle w:val="pj"/>
      </w:pPr>
      <w:r>
        <w:rPr>
          <w:rStyle w:val="s0"/>
        </w:rPr>
        <w:t>Сертификат КТ, проведенного с 18 ноября по 11 декабря, действителен до 1 марта календарного года.</w:t>
      </w:r>
    </w:p>
    <w:p w:rsidR="00000000" w:rsidRDefault="00433222">
      <w:pPr>
        <w:pStyle w:val="pji"/>
      </w:pPr>
      <w:r>
        <w:rPr>
          <w:rStyle w:val="s3"/>
        </w:rPr>
        <w:t xml:space="preserve">Пункт 62 изложен в редакции </w:t>
      </w:r>
      <w:hyperlink r:id="rId285" w:anchor="sub_id=6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05.05.20 г. № 185 (</w:t>
      </w:r>
      <w:hyperlink r:id="rId286" w:anchor="sub_id=6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87" w:anchor="sub_id=6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88" w:anchor="sub_id=620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j"/>
      </w:pPr>
      <w:r>
        <w:rPr>
          <w:rStyle w:val="s0"/>
        </w:rPr>
        <w:t>62. Электронный сертификат содержит данные по полученным баллам КТ по каждому блоку.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16" w:name="SUB1"/>
      <w:bookmarkEnd w:id="16"/>
      <w:r>
        <w:rPr>
          <w:rStyle w:val="s3"/>
        </w:rPr>
        <w:t xml:space="preserve">Приложение 1 изложено в редакции </w:t>
      </w:r>
      <w:hyperlink r:id="rId289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</w:t>
      </w:r>
      <w:r>
        <w:rPr>
          <w:rStyle w:val="s3"/>
        </w:rPr>
        <w:t>302 (</w:t>
      </w:r>
      <w:hyperlink r:id="rId290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1" w:anchor="sub_id=1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</w:t>
      </w:r>
      <w:r>
        <w:rPr>
          <w:rStyle w:val="s3"/>
        </w:rPr>
        <w:t>ен в действие с 17 июня 2023 г.) (</w:t>
      </w:r>
      <w:hyperlink r:id="rId292" w:anchor="sub_id=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rPr>
          <w:rStyle w:val="s0"/>
        </w:rPr>
        <w:t>Приложение 1</w:t>
      </w:r>
    </w:p>
    <w:p w:rsidR="00000000" w:rsidRDefault="0043322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</w:t>
      </w:r>
    </w:p>
    <w:p w:rsidR="00000000" w:rsidRDefault="00433222">
      <w:pPr>
        <w:pStyle w:val="pr"/>
      </w:pPr>
      <w:r>
        <w:rPr>
          <w:rStyle w:val="s0"/>
        </w:rPr>
        <w:t>комплексного тестирования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Заявление для участия в к</w:t>
      </w:r>
      <w:r>
        <w:rPr>
          <w:rStyle w:val="s1"/>
        </w:rPr>
        <w:t>омплексном тестировании</w:t>
      </w:r>
    </w:p>
    <w:p w:rsidR="00000000" w:rsidRDefault="00433222">
      <w:pPr>
        <w:pStyle w:val="pc"/>
      </w:pPr>
      <w:r>
        <w:rPr>
          <w:rStyle w:val="s1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 w:rsidR="00000000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Персональные данные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ИИН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Фамилия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Имя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Отчество (при наличии)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E-mail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Гражданство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Национальность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Пол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Дата рождения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Контактный телефон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Сведения о наличии международного сертификата, подтверждающего владение иностранным языком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международный сертификат, подтверждающий владение иностранным языком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Указать балл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Сведения о наличии международного сертификата, о сдаче стандартизи</w:t>
            </w:r>
            <w:r>
              <w:rPr>
                <w:rStyle w:val="s0"/>
              </w:rPr>
              <w:t>рованного теста GRE (Graduate Record Examinations)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Указать балл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Параметры тестирования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ПОСЛЕВУЗОВСКОЕ ОБРАЗОВАНИЕ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тип тестирования: Комплексное тестирование в магистратуру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категорию тестирования: Комплексное тестирование в магистратуру/ Комплексное тестирование в профильную магистратуру с английским языком обучения/ Комплексное тестирование в магистратуру для групп образовательных программ, требующих творческой подго</w:t>
            </w:r>
            <w:r>
              <w:rPr>
                <w:rStyle w:val="s0"/>
              </w:rPr>
              <w:t>товки/ Комплексное тестирование в магистратуру для групп образовательных программ, требующих знания арабского языка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направление подготовки магистратуры: научно-педагогическая/ профильная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область образования магистратуры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код и наименование группы образовательных программ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язык сдачи тестирования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язык сдачи иностранного языка из выпадающего списка (если выбранное направление подготовки «научно-педагогическое»)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язык сдачи ТГО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</w:t>
            </w:r>
            <w:r>
              <w:rPr>
                <w:rStyle w:val="s0"/>
              </w:rPr>
              <w:t>ь область, где находится ОВПО (если выбранная категория тестирования - комплексное тестирование в магистратуру для групп образовательных программ, требующих творческой подготовки)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ОВПО (если выбранная категория тестирования - комплексное тестиро</w:t>
            </w:r>
            <w:r>
              <w:rPr>
                <w:rStyle w:val="s0"/>
              </w:rPr>
              <w:t>вание в магистратуру для групп образовательных программ, требующих творческой подготовки)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Выбрать город тестирования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Данные об инвалидности</w:t>
            </w:r>
          </w:p>
        </w:tc>
      </w:tr>
      <w:tr w:rsidR="00000000"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Ознакомление и подтверждение:</w:t>
            </w:r>
          </w:p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Ознакомление с Правилами проведения комплексного тестирования и подтверждение об ознакомлении с </w:t>
            </w:r>
            <w:hyperlink w:anchor="sub400" w:history="1">
              <w:r>
                <w:rPr>
                  <w:rStyle w:val="a4"/>
                </w:rPr>
                <w:t>п. 4</w:t>
              </w:r>
            </w:hyperlink>
            <w:r>
              <w:rPr>
                <w:rStyle w:val="s0"/>
              </w:rPr>
              <w:t xml:space="preserve">, </w:t>
            </w:r>
            <w:hyperlink w:anchor="sub600" w:history="1">
              <w:r>
                <w:rPr>
                  <w:rStyle w:val="a4"/>
                </w:rPr>
                <w:t>6</w:t>
              </w:r>
            </w:hyperlink>
            <w:r>
              <w:rPr>
                <w:rStyle w:val="s0"/>
              </w:rPr>
              <w:t xml:space="preserve">, </w:t>
            </w:r>
            <w:hyperlink w:anchor="sub800" w:history="1">
              <w:r>
                <w:rPr>
                  <w:rStyle w:val="a4"/>
                </w:rPr>
                <w:t>8</w:t>
              </w:r>
            </w:hyperlink>
            <w:r>
              <w:rPr>
                <w:rStyle w:val="s0"/>
              </w:rPr>
              <w:t xml:space="preserve">, </w:t>
            </w:r>
            <w:hyperlink w:anchor="sub1500" w:history="1">
              <w:r>
                <w:rPr>
                  <w:rStyle w:val="a4"/>
                </w:rPr>
                <w:t>15</w:t>
              </w:r>
            </w:hyperlink>
            <w:r>
              <w:rPr>
                <w:rStyle w:val="s0"/>
              </w:rPr>
              <w:t xml:space="preserve">, </w:t>
            </w:r>
            <w:hyperlink w:anchor="sub1800" w:history="1">
              <w:r>
                <w:rPr>
                  <w:rStyle w:val="a4"/>
                </w:rPr>
                <w:t>18, 19</w:t>
              </w:r>
            </w:hyperlink>
            <w:r>
              <w:rPr>
                <w:rStyle w:val="s0"/>
              </w:rPr>
              <w:t xml:space="preserve">, </w:t>
            </w:r>
            <w:hyperlink w:anchor="sub2100" w:history="1">
              <w:r>
                <w:rPr>
                  <w:rStyle w:val="a4"/>
                </w:rPr>
                <w:t>21</w:t>
              </w:r>
            </w:hyperlink>
            <w:r>
              <w:rPr>
                <w:rStyle w:val="s0"/>
              </w:rPr>
              <w:t xml:space="preserve">, </w:t>
            </w:r>
            <w:hyperlink w:anchor="sub3500" w:history="1">
              <w:r>
                <w:rPr>
                  <w:rStyle w:val="a4"/>
                </w:rPr>
                <w:t>35, 36, 37</w:t>
              </w:r>
            </w:hyperlink>
            <w:r>
              <w:rPr>
                <w:rStyle w:val="s0"/>
              </w:rPr>
              <w:t xml:space="preserve">, </w:t>
            </w:r>
            <w:hyperlink w:anchor="sub471100" w:history="1">
              <w:r>
                <w:rPr>
                  <w:rStyle w:val="a4"/>
                </w:rPr>
                <w:t>47-11</w:t>
              </w:r>
            </w:hyperlink>
            <w:r>
              <w:rPr>
                <w:rStyle w:val="s0"/>
              </w:rPr>
              <w:t xml:space="preserve"> Правил проведения комплексного тестирования, утвержденными приказом Министра образования и науки Республики Казахстан от 8 мая 2019</w:t>
            </w:r>
            <w:r>
              <w:rPr>
                <w:rStyle w:val="s0"/>
              </w:rPr>
              <w:t xml:space="preserve"> года № 190 «Об утверждении Правил проведения комплексного тестирования» (Зарегистрирован в Министерстве юстиции Республики Казахстан 13 мая 2019 года № 18657), а также предоставление согласия на сбор и обработку персональных данных (использование фото, ви</w:t>
            </w:r>
            <w:r>
              <w:rPr>
                <w:rStyle w:val="s0"/>
              </w:rPr>
              <w:t>део и видеодемонстрации, в том числе в информационных системах персональных данных с использованием средств автоматизации или без использования таких средств).</w:t>
            </w: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ИИН – индивидуальный идентификационный номер, ТГО - Тест на определение готовности</w:t>
      </w:r>
      <w:r>
        <w:rPr>
          <w:rStyle w:val="s0"/>
        </w:rPr>
        <w:t xml:space="preserve"> к обучению; ОВПО - организации высшего и (или) послевузовского образования.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17" w:name="SUB2"/>
      <w:bookmarkEnd w:id="17"/>
      <w:r>
        <w:rPr>
          <w:rStyle w:val="s3"/>
        </w:rPr>
        <w:t xml:space="preserve">Приложение 2 изложено в редакции </w:t>
      </w:r>
      <w:hyperlink r:id="rId293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294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5" w:anchor="sub_id=2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296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7" w:anchor="sub_id=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07.06.22 г. № 264 (</w:t>
      </w:r>
      <w:hyperlink r:id="rId298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299" w:anchor="sub_id=1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300" w:anchor="sub_id=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2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Перечень групп образовательных программ с указанием профильных дисциплин комплексного тестирования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7"/>
        <w:gridCol w:w="2258"/>
        <w:gridCol w:w="2729"/>
        <w:gridCol w:w="2647"/>
      </w:tblGrid>
      <w:tr w:rsidR="00000000">
        <w:tc>
          <w:tcPr>
            <w:tcW w:w="749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Номер группы образовательной программы</w:t>
            </w:r>
          </w:p>
        </w:tc>
        <w:tc>
          <w:tcPr>
            <w:tcW w:w="141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Наименование групп образовательных программ</w:t>
            </w:r>
          </w:p>
        </w:tc>
        <w:tc>
          <w:tcPr>
            <w:tcW w:w="283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Профильные дисциплины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1 профильная дисциплина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2 профильная дисциплина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 и психология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Психология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Дошкольное обучение и воспитание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Дошкольная 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развития речи детей дошкольного возраста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без предметной специализации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 (для начальной школы)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математики начальных классов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начальной военной подготовки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начальной военной подготовки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физической культуры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и методика физической культуры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музыки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музыки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художественного труда, графики и проектирования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художественного труда, графики и проектирования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профессионального обучения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Современные технологии в профессиональном обучении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M009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права и экономики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теории государства и права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основ права и экономики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математики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Математика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математики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физики (казахский, русский, английский языки)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физика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физики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информатики (казахский, русский, английский языки)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Программирование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информатики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химии (казахский, русский, английский языки)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Химия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химии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биологии (казахский, русский, английский языки)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Биология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биологии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географии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География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географии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истории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Казахстана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истории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казахского языка и литературы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казахского языка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русского языка и литературы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 преподавания русского языка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педагогов иностранного языка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Педагогика (казахский, русский, английский языки)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Профессионально- ориентированный иностранный язык (английский, немецкий, французские языки)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Подготовка социальных педагогов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Социальная 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Соци</w:t>
            </w:r>
            <w:r>
              <w:rPr>
                <w:rStyle w:val="s0"/>
              </w:rPr>
              <w:t>альная психология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Специальная педагогика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Специальная педагогика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Инклюзивное образование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Музыковедение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Инструментальное исполнительство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Вокальное искусство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Традиционное музыкальное искусство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Композиция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Дирижирование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Режиссура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Театральное искусство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Искусство эстрады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Хореография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Аудиовизуальное искусство и медиа производство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Изобразительное искусство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Искусствоведение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Мода, дизайн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Полиграфия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Арт-менеджмент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Творческий экзамен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Защита реферата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Философия и этика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Казахская философия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Социальная философия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Религия и теология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религии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Современные нетрадиционные религиозные движения и культы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Исламоведение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религии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Религиозная ситуация в Республике Казахстан в современных условиях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Древняя и средневековая история Казахстана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археологии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Тюркология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Сравнительно-историческая грамматика тюркских языков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история тюркских народов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Востоковедение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Классическое и современное востоковедение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Новая и новейшая история стран Востока 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Переводческое дело, синхронный перевод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перевода (английский, русский, казахский, корейский, китайский, японский)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Профессионально-ориентированный иностранный язык (английский)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Лингвистика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Общее языкознание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лингвистических учений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Литература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Фольклор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литературы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M059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Иностранная филология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теории изучаемого языка (английский, немецкий, французский, корейский, китайский, японский)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Профессионально-ориентированный иностранный язык (английский, немецкий, французские языки)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Филология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Морфология современного русского языка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русской литературы I половины XIX века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Социология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социологии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Организация и планирование социологического исследования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Культурология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казахской культуры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Культурная антропология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Политология и конфликтология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политики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Прикладная политология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Международные отношения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Внешняя политика Республики Казахстан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Дипломатическая и консульская служба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Регионоведение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Внешняя политика Республики Казахстан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Современные проблемы регионов в системе международных отношений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Психология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психология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Психология развития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Журналистика и репортерское дело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История казахской журналистики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Жанровые формы и функции современной журналистики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Связь с общественностью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и практика PR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Имиджелогия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M069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Библиотечное дело, обработка информации и архивное дело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Документоведение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Археография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Экономика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Экономика предприятия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Макроэкономика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Государственное и местное управление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государственного управления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Государственное регулирование экономики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Менеджмент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Менеджмент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Организация бизнеса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Аудит и налогообложение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бухгалтерского учета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Аудит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Финансы, банковское и страховое дело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финансов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Корпоративные финансы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Маркетинг и реклама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Маркетинг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Маркетинговые исследования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Трудовые навыки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Экономическая теория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Макроэкономика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Оценка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Экономика и управление недвижимостью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Национальные стандарты оценки Республики Казахстан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Право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государства и права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Ситуативный кейс (комплексный юридический анализ конкретной практической ситуации на основе применения норм законодательства РК и /или международного права)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M079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Судебная экспертиза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Криминалистика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Судебная экспертология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Биология клетки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Ботаника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Генетика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Биология клетки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генетика с основами молекулярной генетики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Биотехнология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Биохимия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биотехнологии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Геоботаника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Биоресурсы Казахстана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Ботаника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География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Физическая география Казахстана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Экономическая, социальная и политическая география мира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Гидрология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гидрологии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Современные методы статистической обработки гидрологической информации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Метеорология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Физическая метеорология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Климатология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охраны окружающей среды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Геоэкология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Экологический мониторинг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Гидрогеология и инженерная геология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Поиски и разведка подземных вод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Инженерно-геологические исследования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M089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Химия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Физическая химия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Аналитическая химия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Физика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Механика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Молекулярная физика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Сейсмология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Физические основы сейсмологии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Определение параметров землетрясений по сейсмическим записям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Математика и статистика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Математический анализ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Дифференциальные уравнения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Механика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Теоретическая механика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Введение в механику сплошной среды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Информационные технологии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Алгоритмы и структуры данных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Базы данных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Информационная безопасность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Алгоритмические языки программирования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информационной безопасности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Коммуникации и коммуникационные технологии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электрической связи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радиотехники и телекоммуникации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Химическая инженерия и процессы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Неорганическая химия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химическая технология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Теплоэнергетика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Теоретические основы теплотехники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Котельные установки и тепловые двигатели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M099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Энергетика и электротехника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Теоретические основы электротехники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Электрические машины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Автоматизация и управление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Теоретические основы электротехники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Линейные системы автоматического регулирования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Материаловедение и технология новых материалов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Механика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Молекулярная физика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Робототехника и мехатроника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электроники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Интегральная и микропроцессорная схемотехника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Механика и металлообработка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взаимозаменяемости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Детали машин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Транспорт, транспортная техника и технологии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технической эксплуатации транспортной техники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Энергетические установки транспортной техники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Авиационная техника и технологии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Конструкция летательных аппаратов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Теоретические основы авиационной техники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Летная эксплуатация летательных аппаратов и двигателей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Конструкция летательных аппаратов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Безопасность полетов и расследование авиационных происшествий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Космическая инженерия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Физика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Математика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Наноматериалы и нанотехнологии (по областям применения)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Механика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нанотехнологии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M109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Нефтяная и рудная геофизика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Введение в теоретические основы полевых и скважинных геофизических исследований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Методика, техника и технология проведения, обработки и интерпретации полевых и скважинных геофизических исследований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Морская техника и технологии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организации службы на судах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и устройства судна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М210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Магистральные сети и инфраструктура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материалы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Организация и планирование строительства транспортных сооружений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М310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Транспортные сооружения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материалы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Организация и планирование строительства транспортных сооружений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Производство продуктов питания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технология пищевых производств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Химия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деревообработки и изделий из дерева (по областям применения)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Деревообрабатывающие оборудования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изделий из древесины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обработки материалов давлением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Физика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Механические свойства материалов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Текстиль: одежда, обувь и кожаные изделия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Материаловедение изделий легкой промышленности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Конфекционирование материалов для одежды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Нефтяная инженерия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Бурение нефтяных и газовых скважин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и техника добычи нефти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Горная инженерия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горного производства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Строительство горных предприятий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Металлургическая инженерия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металлургических процессов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металлургия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Обогащение полезных ископаемых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обогащения полезных ископаемых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Флотационные методы обогащения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M119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фармацевтического производства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Промышленная технология лекарств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Химия и технология синтетических лекарственных веществ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Маркшейдерское дело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Геодезия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Общий курс маркшейдерского дела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Общая и историческая геология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Геология месторождений полезных ископаемых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Архитектура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Архитектурная типология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градостроительства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Геодезия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Геодезия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Картография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материалы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строительного производства 1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Производство строительных материалов, изделий и конструкций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материалы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бетона 1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Транспортное строительство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материалы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Организация и планирование строительства транспортных сооружений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Инженерные системы и сети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Строительные материалы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строительно-монтажных работ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Землеустройство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Геодезия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Управление земельными ресурсами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M129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Гидротехническое строительство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Гидравлика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Гидротехнические сооружения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Стандартизация, сертификация и метрология (по отраслям)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Квалиметрия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Испытания, контроль и безопасность продукции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Растениеводство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Растениеводство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Почвоведение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Животноводство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Кормление сельскохозяйственных животных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производства продукции животноводства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Лесное хозяйство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Лесные культуры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Биотехния и дичеразведение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Рыбное хозяйство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Рыболовство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Аквакультура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Энергообеспечение сельского хозяйства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Теоретические основы электротехники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Электрические машины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Аграрная техника и технологии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Сельскохозяйственная техника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Машины механизации и автоматизации животноводства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Водные ресурсы и водопользования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Гидравлика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Комплексное использование водных ресурсов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Ветеринария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Патология животных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Эпизоотология и инфекционные болезни животных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M139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Менеджмент в здравоохранении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экономической теории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менеджмента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Общественное здоровье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Биостатистика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Общественное здоровье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Сестринское дело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сестринского дела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Менеджмент в сестринском деле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Фармация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Управление и экономика фармации и технология лекарств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Фармацевтическая химия и фармакогнозия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Биомедицина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Биостатистика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Доказательная медицина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M144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Медицина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Биостатистика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Доказательная медицина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M145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Медико-профилактическое дело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Биостатистика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Гигиена и эпидемиология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M146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Социальная работа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Теория социальной работы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Методы и технологии социальной работы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M147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Туризм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туризмологии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Экскурсоведение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M148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Досуг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Технология методического руководства культурно-досуговой деятельности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Менеджмент, маркетинг в сфере культурно-досуговой деятельности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M149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Ресторанное дело и гостиничный бизнес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предпринимательской деятельности в ресторанном и гостиничном бизнесе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Менеджмент гостиниц и ресторанов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M150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Санитарно-профилактические мероприятия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Техническое регулирование промышленной безопасности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Системы управления охраной труда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M151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Транспортные услуги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Взаимодействие видов транспорта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Организация перевозок и управление движением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M152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Логистика (по отраслям)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Управления цепями поставок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Транспортная логистика</w:t>
            </w:r>
          </w:p>
        </w:tc>
      </w:tr>
      <w:tr w:rsidR="00000000">
        <w:tc>
          <w:tcPr>
            <w:tcW w:w="74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М153</w:t>
            </w:r>
          </w:p>
        </w:tc>
        <w:tc>
          <w:tcPr>
            <w:tcW w:w="14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Археология и этнология</w:t>
            </w:r>
          </w:p>
        </w:tc>
        <w:tc>
          <w:tcPr>
            <w:tcW w:w="110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Древняя и средневековая история Казахстана</w:t>
            </w:r>
          </w:p>
        </w:tc>
        <w:tc>
          <w:tcPr>
            <w:tcW w:w="17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Основы археологии</w:t>
            </w: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bookmarkStart w:id="18" w:name="SUB3"/>
      <w:bookmarkEnd w:id="18"/>
      <w:r>
        <w:rPr>
          <w:rStyle w:val="s3"/>
        </w:rPr>
        <w:t xml:space="preserve">Приложение 3 изложено в редакции </w:t>
      </w:r>
      <w:hyperlink r:id="rId301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302" w:anchor="sub_id=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3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c"/>
      </w:pPr>
      <w:r>
        <w:rPr>
          <w:noProof/>
        </w:rPr>
        <w:drawing>
          <wp:inline distT="0" distB="0" distL="0" distR="0">
            <wp:extent cx="5534025" cy="4953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92.168.0.93/api/DocumentObject/GetImageAsync?ImageId=42095325"/>
                    <pic:cNvPicPr>
                      <a:picLocks noChangeAspect="1" noChangeArrowheads="1"/>
                    </pic:cNvPicPr>
                  </pic:nvPicPr>
                  <pic:blipFill>
                    <a:blip r:embed="rId30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95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c"/>
      </w:pPr>
      <w:r>
        <w:rPr>
          <w:noProof/>
        </w:rPr>
        <w:drawing>
          <wp:inline distT="0" distB="0" distL="0" distR="0">
            <wp:extent cx="5534025" cy="47053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192.168.0.93/api/DocumentObject/GetImageAsync?ImageId=42095326"/>
                    <pic:cNvPicPr>
                      <a:picLocks noChangeAspect="1" noChangeArrowheads="1"/>
                    </pic:cNvPicPr>
                  </pic:nvPicPr>
                  <pic:blipFill>
                    <a:blip r:embed="rId3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470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ji"/>
      </w:pPr>
      <w:bookmarkStart w:id="19" w:name="SUB4"/>
      <w:bookmarkEnd w:id="19"/>
      <w:r>
        <w:rPr>
          <w:rStyle w:val="s3"/>
        </w:rPr>
        <w:t xml:space="preserve">Приложение 4 изложено в редакции </w:t>
      </w:r>
      <w:hyperlink r:id="rId305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</w:t>
      </w:r>
      <w:r>
        <w:rPr>
          <w:rStyle w:val="s3"/>
        </w:rPr>
        <w:t>тра образования и науки РК от 16.07.20 г. № 302 (</w:t>
      </w:r>
      <w:hyperlink r:id="rId306" w:anchor="sub_id=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7" w:anchor="sub_id=1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и.о. Министра образования и науки РК от 23.12.21 г. № 601 (</w:t>
      </w:r>
      <w:hyperlink r:id="rId308" w:anchor="sub_id=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09" w:anchor="sub_id=1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</w:t>
      </w:r>
      <w:r>
        <w:rPr>
          <w:rStyle w:val="s3"/>
        </w:rPr>
        <w:t>ки и высшего образования РК от 12.06.23 г. № 269 (введен в действие с 17 июня 2023 г.) (</w:t>
      </w:r>
      <w:hyperlink r:id="rId310" w:anchor="sub_id=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4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</w:t>
      </w:r>
      <w:r>
        <w:t>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 </w:t>
      </w:r>
    </w:p>
    <w:p w:rsidR="00000000" w:rsidRDefault="00433222">
      <w:pPr>
        <w:pStyle w:val="pc"/>
      </w:pPr>
      <w:r>
        <w:rPr>
          <w:rStyle w:val="s1"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выявления подставного лица в ходе запуска на тестирование (при бумажном и (или) электронном форматах тестирования)</w:t>
      </w:r>
      <w:r>
        <w:rPr>
          <w:rStyle w:val="s1"/>
        </w:rPr>
        <w:br/>
        <w:t>_____________________________________________________________________________</w:t>
      </w:r>
      <w:r>
        <w:rPr>
          <w:rStyle w:val="s1"/>
        </w:rPr>
        <w:br/>
      </w:r>
      <w:r>
        <w:rPr>
          <w:rStyle w:val="s1"/>
        </w:rPr>
        <w:t>(код и наименование пункта проведения комплексного тестирования)</w:t>
      </w:r>
    </w:p>
    <w:p w:rsidR="00000000" w:rsidRDefault="00433222">
      <w:pPr>
        <w:pStyle w:val="pji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Дата «___»___________ 20 ____ год</w:t>
      </w:r>
    </w:p>
    <w:p w:rsidR="00000000" w:rsidRDefault="00433222">
      <w:pPr>
        <w:pStyle w:val="pj"/>
      </w:pPr>
      <w:r>
        <w:rPr>
          <w:rStyle w:val="s0"/>
        </w:rPr>
        <w:t>Время «_____» часов « ____»минут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Руководитель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</w:t>
      </w:r>
      <w:r>
        <w:rPr>
          <w:rStyle w:val="s0"/>
        </w:rPr>
        <w:t>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Наблюдатель (в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Представитель региональной государственной комиссии (в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_______</w:t>
      </w:r>
      <w:r>
        <w:rPr>
          <w:rStyle w:val="s0"/>
        </w:rPr>
        <w:t>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выявлен факт попытки входа в здание ППКТ для сдачи тестирования вместо поступающего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__________________________________________________________________________</w:t>
      </w:r>
      <w:r>
        <w:rPr>
          <w:rStyle w:val="s0"/>
        </w:rPr>
        <w:t>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 и ИИН)</w:t>
      </w:r>
    </w:p>
    <w:p w:rsidR="00000000" w:rsidRDefault="00433222">
      <w:pPr>
        <w:pStyle w:val="pj"/>
      </w:pPr>
      <w:r>
        <w:rPr>
          <w:rStyle w:val="s0"/>
        </w:rPr>
        <w:t>гражданина 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Учитывая данный факт, принято решение: поступающего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</w:t>
      </w:r>
      <w:r>
        <w:rPr>
          <w:rStyle w:val="s0"/>
        </w:rPr>
        <w:t>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 и ИИН)</w:t>
      </w:r>
    </w:p>
    <w:p w:rsidR="00000000" w:rsidRDefault="00433222">
      <w:pPr>
        <w:pStyle w:val="pj"/>
      </w:pPr>
      <w:r>
        <w:rPr>
          <w:rStyle w:val="s0"/>
        </w:rPr>
        <w:t>в здание ППКТ для сдачи тестирования не допускать.</w:t>
      </w:r>
    </w:p>
    <w:p w:rsidR="00000000" w:rsidRDefault="00433222">
      <w:pPr>
        <w:pStyle w:val="pj"/>
      </w:pPr>
      <w:r>
        <w:rPr>
          <w:rStyle w:val="s0"/>
        </w:rPr>
        <w:t>Подписывающие лица: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руководителя группы ад</w:t>
      </w:r>
      <w:r>
        <w:rPr>
          <w:rStyle w:val="s0"/>
        </w:rPr>
        <w:t>министраторов тестирования)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администратора тестирования, составившего акт)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наблюдателя (в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</w:t>
      </w:r>
      <w:r>
        <w:rPr>
          <w:rStyle w:val="s0"/>
        </w:rPr>
        <w:t>личии) представителя региональной государственной</w:t>
      </w:r>
    </w:p>
    <w:p w:rsidR="00000000" w:rsidRDefault="00433222">
      <w:pPr>
        <w:pStyle w:val="pj"/>
      </w:pPr>
      <w:r>
        <w:rPr>
          <w:rStyle w:val="s0"/>
        </w:rPr>
        <w:t>комиссии (в случае присутствия)</w:t>
      </w:r>
    </w:p>
    <w:p w:rsidR="00000000" w:rsidRDefault="00433222">
      <w:pPr>
        <w:pStyle w:val="pj"/>
      </w:pPr>
      <w:r>
        <w:rPr>
          <w:rStyle w:val="s0"/>
        </w:rPr>
        <w:t>С актом ознакомлен(а):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поступающего/подставного лица)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ИИН – индивидуальный идентификационный номер, ППКТ - пункт проведения комплексного тестирования; ФИО - фамилия, имя, отчество.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20" w:name="SUB401"/>
      <w:bookmarkEnd w:id="20"/>
      <w:r>
        <w:rPr>
          <w:rStyle w:val="s3"/>
        </w:rPr>
        <w:t xml:space="preserve">Правила дополнены приложением 4-1 в соответствии с </w:t>
      </w:r>
      <w:hyperlink r:id="rId312" w:anchor="sub_id=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16.07.20 г. № 302; изложено в редакции </w:t>
      </w:r>
      <w:hyperlink r:id="rId313" w:anchor="sub_id=14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</w:t>
      </w:r>
      <w:r>
        <w:rPr>
          <w:rStyle w:val="s3"/>
        </w:rPr>
        <w:t>1 г. № 601 (</w:t>
      </w:r>
      <w:hyperlink r:id="rId314" w:anchor="sub_id=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5" w:anchor="sub_id=1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</w:t>
      </w:r>
      <w:r>
        <w:rPr>
          <w:rStyle w:val="s3"/>
        </w:rPr>
        <w:t>269 (введен в действие с 17 июня 2023 г.) (</w:t>
      </w:r>
      <w:hyperlink r:id="rId316" w:anchor="sub_id=4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4-1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об обнаружении поступающих, использовавших запрещенные предметы, нарушивших правила поведения в аудитории и (или) совершивших действия и (или) попытки вмешательства или вмешательства в систему тестирования в период проведения комплексного тестирования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9"/>
        <w:gridCol w:w="392"/>
        <w:gridCol w:w="5120"/>
      </w:tblGrid>
      <w:tr w:rsidR="00000000">
        <w:tc>
          <w:tcPr>
            <w:tcW w:w="212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город ____________</w:t>
            </w:r>
          </w:p>
        </w:tc>
        <w:tc>
          <w:tcPr>
            <w:tcW w:w="20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7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r"/>
              <w:spacing w:line="276" w:lineRule="auto"/>
            </w:pPr>
            <w:r>
              <w:rPr>
                <w:rStyle w:val="s0"/>
              </w:rPr>
              <w:t>«___» _________ 20__ год</w:t>
            </w: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Комиссия в следующем составе:</w:t>
      </w:r>
    </w:p>
    <w:p w:rsidR="00000000" w:rsidRDefault="00433222">
      <w:pPr>
        <w:pStyle w:val="pj"/>
      </w:pPr>
      <w:r>
        <w:rPr>
          <w:rStyle w:val="s0"/>
        </w:rPr>
        <w:t>Председатель комиссии: ___________________________;</w:t>
      </w:r>
    </w:p>
    <w:p w:rsidR="00000000" w:rsidRDefault="00433222">
      <w:pPr>
        <w:pStyle w:val="pj"/>
      </w:pPr>
      <w:r>
        <w:rPr>
          <w:rStyle w:val="s0"/>
        </w:rPr>
        <w:t>Члены комиссии: _________________________________;</w:t>
      </w:r>
    </w:p>
    <w:p w:rsidR="00000000" w:rsidRDefault="00433222">
      <w:pPr>
        <w:pStyle w:val="pj"/>
      </w:pPr>
      <w:r>
        <w:rPr>
          <w:rStyle w:val="s0"/>
        </w:rPr>
        <w:t>Секретарь комиссии: ______________________________.</w:t>
      </w:r>
    </w:p>
    <w:p w:rsidR="00000000" w:rsidRDefault="00433222">
      <w:pPr>
        <w:pStyle w:val="pj"/>
      </w:pPr>
      <w:r>
        <w:rPr>
          <w:rStyle w:val="s0"/>
        </w:rPr>
        <w:t>Список поступающих, у которых выявлено использование запрещенных предметов и нарушение правил поведения и (или) совершение действий и (или) попытки вмешательства или вмешательства в систему тестирования во время проведения КТ: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5"/>
        <w:gridCol w:w="1157"/>
        <w:gridCol w:w="736"/>
        <w:gridCol w:w="696"/>
        <w:gridCol w:w="698"/>
        <w:gridCol w:w="870"/>
        <w:gridCol w:w="851"/>
        <w:gridCol w:w="1344"/>
        <w:gridCol w:w="868"/>
        <w:gridCol w:w="1370"/>
        <w:gridCol w:w="1448"/>
        <w:gridCol w:w="1350"/>
      </w:tblGrid>
      <w:tr w:rsidR="00000000">
        <w:tc>
          <w:tcPr>
            <w:tcW w:w="1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П/п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ФИО</w:t>
            </w:r>
          </w:p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(при его наличии)</w:t>
            </w:r>
          </w:p>
        </w:tc>
        <w:tc>
          <w:tcPr>
            <w:tcW w:w="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ИИН</w:t>
            </w:r>
          </w:p>
        </w:tc>
        <w:tc>
          <w:tcPr>
            <w:tcW w:w="2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ИКТ</w:t>
            </w:r>
          </w:p>
        </w:tc>
        <w:tc>
          <w:tcPr>
            <w:tcW w:w="2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Дата</w:t>
            </w:r>
          </w:p>
        </w:tc>
        <w:tc>
          <w:tcPr>
            <w:tcW w:w="5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Адрес ППКТ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Поток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Аудитория</w:t>
            </w:r>
          </w:p>
        </w:tc>
        <w:tc>
          <w:tcPr>
            <w:tcW w:w="2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Место</w:t>
            </w:r>
          </w:p>
        </w:tc>
        <w:tc>
          <w:tcPr>
            <w:tcW w:w="6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Набранные баллы</w:t>
            </w:r>
          </w:p>
        </w:tc>
        <w:tc>
          <w:tcPr>
            <w:tcW w:w="4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Сертификат</w:t>
            </w:r>
          </w:p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6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Вид нарушения</w:t>
            </w:r>
          </w:p>
        </w:tc>
      </w:tr>
      <w:tr w:rsidR="00000000">
        <w:tc>
          <w:tcPr>
            <w:tcW w:w="1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  <w:spacing w:line="276" w:lineRule="auto"/>
            </w:pPr>
            <w:r>
              <w:rPr>
                <w:rFonts w:ascii="Calibri" w:hAnsi="Calibri" w:cs="Calibri"/>
                <w:color w:val="auto"/>
                <w:sz w:val="20"/>
                <w:szCs w:val="20"/>
              </w:rPr>
              <w:t> </w:t>
            </w:r>
          </w:p>
        </w:tc>
        <w:tc>
          <w:tcPr>
            <w:tcW w:w="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5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Мы, нижеподписавшиеся, подтверждаем, что в результате анализа записей видеонаблюдения КТ и проверки файлов регистрации (логов) поступающих в системе тестирования выявлено нарушение вышеуказанным поступающим правил проведения комплексного тестирования.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2"/>
        <w:gridCol w:w="5599"/>
        <w:gridCol w:w="551"/>
        <w:gridCol w:w="549"/>
      </w:tblGrid>
      <w:tr w:rsidR="00000000"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Председатель комиссии:</w:t>
            </w:r>
          </w:p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Члены комиссии:</w:t>
            </w:r>
          </w:p>
        </w:tc>
        <w:tc>
          <w:tcPr>
            <w:tcW w:w="29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_________________</w:t>
            </w:r>
          </w:p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_________________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9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_________________</w:t>
            </w:r>
          </w:p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_________________</w:t>
            </w:r>
          </w:p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_________________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Секретарь комиссии:</w:t>
            </w:r>
          </w:p>
        </w:tc>
        <w:tc>
          <w:tcPr>
            <w:tcW w:w="2925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_________________</w:t>
            </w: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ИИН – индивидуальный идентификационный номер; ИКТ - индивидуальный код тестируемого; ППКТ - пункт проведения комплексного тестирования; КТ – комплексное тестирования; МП - место для печати.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21" w:name="SUB5"/>
      <w:bookmarkEnd w:id="21"/>
      <w:r>
        <w:rPr>
          <w:rStyle w:val="s3"/>
        </w:rPr>
        <w:t xml:space="preserve">Приложение 5 изложено в редакции </w:t>
      </w:r>
      <w:hyperlink r:id="rId317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318" w:anchor="sub_id=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19" w:anchor="sub_id=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320" w:anchor="sub_id=5" w:history="1">
        <w:r>
          <w:rPr>
            <w:rStyle w:val="a4"/>
            <w:i/>
            <w:iCs/>
          </w:rPr>
          <w:t>см. стар. ред</w:t>
        </w:r>
        <w:r>
          <w:rPr>
            <w:rStyle w:val="a4"/>
            <w:i/>
            <w:iCs/>
          </w:rPr>
          <w:t>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5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rPr>
          <w:rStyle w:val="s0"/>
        </w:rPr>
        <w:t>Администратор тестирования 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(подпись)</w:t>
      </w:r>
    </w:p>
    <w:p w:rsidR="00000000" w:rsidRDefault="00433222">
      <w:pPr>
        <w:pStyle w:val="pj"/>
      </w:pPr>
      <w:r>
        <w:rPr>
          <w:rStyle w:val="s0"/>
        </w:rPr>
        <w:t>Посадочный лист</w:t>
      </w:r>
    </w:p>
    <w:p w:rsidR="00000000" w:rsidRDefault="00433222">
      <w:pPr>
        <w:pStyle w:val="pj"/>
      </w:pPr>
      <w:r>
        <w:rPr>
          <w:rStyle w:val="s0"/>
        </w:rPr>
        <w:t>ППКТ __________ _________</w:t>
      </w:r>
      <w:r>
        <w:rPr>
          <w:rStyle w:val="s0"/>
        </w:rPr>
        <w:t>___________________________</w:t>
      </w:r>
    </w:p>
    <w:p w:rsidR="00000000" w:rsidRDefault="00433222">
      <w:pPr>
        <w:pStyle w:val="pj"/>
      </w:pPr>
      <w:r>
        <w:rPr>
          <w:rStyle w:val="s0"/>
        </w:rPr>
        <w:t>(код) (наименование)</w:t>
      </w:r>
    </w:p>
    <w:p w:rsidR="00000000" w:rsidRDefault="00433222">
      <w:pPr>
        <w:pStyle w:val="pj"/>
      </w:pPr>
      <w:r>
        <w:rPr>
          <w:rStyle w:val="s0"/>
        </w:rPr>
        <w:t>Аудитория № ___ Начало тестирования: ____часов___минут</w:t>
      </w:r>
    </w:p>
    <w:p w:rsidR="00000000" w:rsidRDefault="00433222">
      <w:pPr>
        <w:pStyle w:val="pj"/>
      </w:pPr>
      <w:r>
        <w:rPr>
          <w:rStyle w:val="s0"/>
        </w:rPr>
        <w:t>Язык сдачи тестирования ________ Окончание тестирования: ___часов___минут</w:t>
      </w:r>
    </w:p>
    <w:p w:rsidR="00000000" w:rsidRDefault="00433222">
      <w:pPr>
        <w:pStyle w:val="pj"/>
      </w:pPr>
      <w:r>
        <w:rPr>
          <w:rStyle w:val="s0"/>
        </w:rPr>
        <w:t>Поток № ____ Корпус_____ Дата_______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96"/>
        <w:gridCol w:w="1157"/>
        <w:gridCol w:w="736"/>
        <w:gridCol w:w="854"/>
        <w:gridCol w:w="1666"/>
        <w:gridCol w:w="1720"/>
        <w:gridCol w:w="1071"/>
        <w:gridCol w:w="1720"/>
        <w:gridCol w:w="1487"/>
      </w:tblGrid>
      <w:tr w:rsidR="00000000">
        <w:tc>
          <w:tcPr>
            <w:tcW w:w="7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</w:t>
            </w:r>
          </w:p>
        </w:tc>
        <w:tc>
          <w:tcPr>
            <w:tcW w:w="1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ИКТ</w:t>
            </w:r>
          </w:p>
        </w:tc>
        <w:tc>
          <w:tcPr>
            <w:tcW w:w="20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Ф.И.О. (при его наличии)</w:t>
            </w:r>
          </w:p>
        </w:tc>
        <w:tc>
          <w:tcPr>
            <w:tcW w:w="13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ИИН</w:t>
            </w:r>
          </w:p>
        </w:tc>
        <w:tc>
          <w:tcPr>
            <w:tcW w:w="74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 начала тестирования</w:t>
            </w:r>
          </w:p>
        </w:tc>
        <w:tc>
          <w:tcPr>
            <w:tcW w:w="4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 тестирования</w:t>
            </w:r>
          </w:p>
        </w:tc>
        <w:tc>
          <w:tcPr>
            <w:tcW w:w="26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Места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Отметка об ознакомлении с правилами поведения в аудитории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Подпись поступающего</w:t>
            </w: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Вариант №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Подпись поступающего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1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2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3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4</w:t>
            </w:r>
          </w:p>
        </w:tc>
        <w:tc>
          <w:tcPr>
            <w:tcW w:w="1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Всего поступающих: _____</w:t>
      </w:r>
    </w:p>
    <w:p w:rsidR="00000000" w:rsidRDefault="00433222">
      <w:pPr>
        <w:pStyle w:val="pj"/>
      </w:pPr>
      <w:r>
        <w:rPr>
          <w:rStyle w:val="s0"/>
        </w:rPr>
        <w:t>Поле «Примечание» принимает значение «Не явился», «Удален»</w:t>
      </w:r>
    </w:p>
    <w:p w:rsidR="00000000" w:rsidRDefault="00433222">
      <w:pPr>
        <w:pStyle w:val="pj"/>
      </w:pPr>
      <w:r>
        <w:rPr>
          <w:rStyle w:val="s0"/>
        </w:rPr>
        <w:t>Поле «Отметка об ознакомлении с правилами поведения в аудитории» принимает</w:t>
      </w:r>
    </w:p>
    <w:p w:rsidR="00000000" w:rsidRDefault="00433222">
      <w:pPr>
        <w:pStyle w:val="pj"/>
      </w:pPr>
      <w:r>
        <w:rPr>
          <w:rStyle w:val="s0"/>
        </w:rPr>
        <w:t>значение «Ознакомлен»</w:t>
      </w:r>
    </w:p>
    <w:p w:rsidR="00000000" w:rsidRDefault="00433222">
      <w:pPr>
        <w:pStyle w:val="pj"/>
      </w:pPr>
      <w:r>
        <w:rPr>
          <w:rStyle w:val="s0"/>
        </w:rPr>
        <w:t>Несу ответственность за рассадку поступающих, раздачу материалов тестирования и</w:t>
      </w:r>
    </w:p>
    <w:p w:rsidR="00000000" w:rsidRDefault="00433222">
      <w:pPr>
        <w:pStyle w:val="pj"/>
      </w:pPr>
      <w:r>
        <w:rPr>
          <w:rStyle w:val="s0"/>
        </w:rPr>
        <w:t>соблюдение поступающими правил поведения в аудитории</w:t>
      </w:r>
    </w:p>
    <w:p w:rsidR="00000000" w:rsidRDefault="00433222">
      <w:pPr>
        <w:pStyle w:val="pj"/>
      </w:pPr>
      <w:r>
        <w:rPr>
          <w:rStyle w:val="s0"/>
        </w:rPr>
        <w:t>Администратор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(подпись)</w:t>
      </w:r>
    </w:p>
    <w:p w:rsidR="00000000" w:rsidRDefault="00433222">
      <w:pPr>
        <w:pStyle w:val="pj"/>
      </w:pPr>
      <w:r>
        <w:rPr>
          <w:rStyle w:val="s0"/>
        </w:rPr>
        <w:t>_____________</w:t>
      </w:r>
      <w:r>
        <w:rPr>
          <w:rStyle w:val="s0"/>
        </w:rPr>
        <w:t>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(подпись)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rPr>
          <w:rStyle w:val="s0"/>
        </w:rPr>
        <w:t>Дата________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22" w:name="SUB501"/>
      <w:bookmarkEnd w:id="22"/>
      <w:r>
        <w:rPr>
          <w:rStyle w:val="s3"/>
        </w:rPr>
        <w:t xml:space="preserve">Правила дополнены приложением 5-1 в соответствии с </w:t>
      </w:r>
      <w:hyperlink r:id="rId321" w:anchor="sub_id=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</w:t>
      </w:r>
      <w:r>
        <w:rPr>
          <w:rStyle w:val="s3"/>
        </w:rPr>
        <w:t xml:space="preserve">Министра образования и науки РК от 16.07.20 г. № 302; изложено в редакции </w:t>
      </w:r>
      <w:hyperlink r:id="rId322" w:anchor="sub_id=15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323" w:anchor="sub_id=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24" w:anchor="sub_id=124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325" w:anchor="sub_id=5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5-1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Руководитель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</w:t>
      </w:r>
      <w:r>
        <w:rPr>
          <w:rStyle w:val="s0"/>
        </w:rPr>
        <w:t>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(подпись)</w:t>
      </w:r>
    </w:p>
    <w:p w:rsidR="00000000" w:rsidRDefault="00433222">
      <w:pPr>
        <w:pStyle w:val="pc"/>
      </w:pPr>
      <w:r>
        <w:rPr>
          <w:rStyle w:val="s1"/>
        </w:rPr>
        <w:br/>
        <w:t>Посадочный лист</w:t>
      </w:r>
      <w:r>
        <w:rPr>
          <w:rStyle w:val="s1"/>
        </w:rPr>
        <w:br/>
        <w:t>____________________________________________________________</w:t>
      </w:r>
      <w:r>
        <w:rPr>
          <w:rStyle w:val="s1"/>
        </w:rPr>
        <w:br/>
        <w:t>(код и наименование пункта проведения комплексного тестирования)</w:t>
      </w:r>
    </w:p>
    <w:p w:rsidR="00000000" w:rsidRDefault="00433222">
      <w:pPr>
        <w:pStyle w:val="pji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Аудитория № ___</w:t>
      </w:r>
    </w:p>
    <w:p w:rsidR="00000000" w:rsidRDefault="00433222">
      <w:pPr>
        <w:pStyle w:val="pj"/>
      </w:pPr>
      <w:r>
        <w:rPr>
          <w:rStyle w:val="s0"/>
        </w:rPr>
        <w:t>Начало тестирования: ____ часов ___ м</w:t>
      </w:r>
      <w:r>
        <w:rPr>
          <w:rStyle w:val="s0"/>
        </w:rPr>
        <w:t>инут</w:t>
      </w:r>
    </w:p>
    <w:p w:rsidR="00000000" w:rsidRDefault="00433222">
      <w:pPr>
        <w:pStyle w:val="pj"/>
      </w:pPr>
      <w:r>
        <w:rPr>
          <w:rStyle w:val="s0"/>
        </w:rPr>
        <w:t>Окончание тестирования: ___ часов ___ минут</w:t>
      </w:r>
    </w:p>
    <w:p w:rsidR="00000000" w:rsidRDefault="00433222">
      <w:pPr>
        <w:pStyle w:val="pj"/>
      </w:pPr>
      <w:r>
        <w:rPr>
          <w:rStyle w:val="s0"/>
        </w:rPr>
        <w:t>Поток № ____ Дата _______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736"/>
        <w:gridCol w:w="1157"/>
        <w:gridCol w:w="855"/>
        <w:gridCol w:w="966"/>
        <w:gridCol w:w="793"/>
        <w:gridCol w:w="1720"/>
        <w:gridCol w:w="853"/>
        <w:gridCol w:w="692"/>
        <w:gridCol w:w="853"/>
        <w:gridCol w:w="692"/>
        <w:gridCol w:w="1487"/>
      </w:tblGrid>
      <w:tr w:rsidR="00000000"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ИИН</w:t>
            </w:r>
          </w:p>
        </w:tc>
        <w:tc>
          <w:tcPr>
            <w:tcW w:w="6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Ф.И.О. (при его наличии)</w:t>
            </w:r>
          </w:p>
        </w:tc>
        <w:tc>
          <w:tcPr>
            <w:tcW w:w="23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Логин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Пароль</w:t>
            </w:r>
          </w:p>
        </w:tc>
        <w:tc>
          <w:tcPr>
            <w:tcW w:w="27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 места</w:t>
            </w:r>
          </w:p>
        </w:tc>
        <w:tc>
          <w:tcPr>
            <w:tcW w:w="155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Подпись поступающего об ознакомлении с правилами поведения в аудитории</w:t>
            </w:r>
          </w:p>
        </w:tc>
        <w:tc>
          <w:tcPr>
            <w:tcW w:w="1268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Время вых</w:t>
            </w:r>
            <w:r>
              <w:rPr>
                <w:rStyle w:val="s0"/>
              </w:rPr>
              <w:t>ода с аудитории/ входа в аудиторию</w:t>
            </w:r>
          </w:p>
        </w:tc>
        <w:tc>
          <w:tcPr>
            <w:tcW w:w="3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Примечание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выход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вход</w:t>
            </w: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выход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вход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1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2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3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4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5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c"/>
      </w:pPr>
      <w:r>
        <w:t> </w:t>
      </w:r>
    </w:p>
    <w:p w:rsidR="00000000" w:rsidRDefault="00433222">
      <w:pPr>
        <w:pStyle w:val="pj"/>
      </w:pPr>
      <w:r>
        <w:rPr>
          <w:rStyle w:val="s0"/>
        </w:rPr>
        <w:t>Всего поступающих: _____</w:t>
      </w:r>
    </w:p>
    <w:p w:rsidR="00000000" w:rsidRDefault="00433222">
      <w:pPr>
        <w:pStyle w:val="pj"/>
      </w:pPr>
      <w:r>
        <w:rPr>
          <w:rStyle w:val="s0"/>
        </w:rPr>
        <w:t>Поле «Примечание» принимает значение «Не явился», «Удален», «Время и место пересадки»</w:t>
      </w:r>
    </w:p>
    <w:p w:rsidR="00000000" w:rsidRDefault="00433222">
      <w:pPr>
        <w:pStyle w:val="pj"/>
      </w:pPr>
      <w:r>
        <w:rPr>
          <w:rStyle w:val="s0"/>
        </w:rPr>
        <w:t>Поле «Подпись поступающего об ознакомлении с правилами поведения в аудитории» принимает значение «Ознакомлен»</w:t>
      </w:r>
    </w:p>
    <w:p w:rsidR="00000000" w:rsidRDefault="00433222">
      <w:pPr>
        <w:pStyle w:val="pj"/>
      </w:pPr>
      <w:r>
        <w:rPr>
          <w:rStyle w:val="s0"/>
        </w:rPr>
        <w:t>Несу ответственность за рассадку поступающих, раздачу матери</w:t>
      </w:r>
      <w:r>
        <w:rPr>
          <w:rStyle w:val="s0"/>
        </w:rPr>
        <w:t>алов тестирования и соблюдение поступающими правил поведения в аудитории</w:t>
      </w:r>
    </w:p>
    <w:p w:rsidR="00000000" w:rsidRDefault="00433222">
      <w:pPr>
        <w:pStyle w:val="pj"/>
      </w:pPr>
      <w:r>
        <w:rPr>
          <w:rStyle w:val="s0"/>
        </w:rPr>
        <w:t>Администратор тестирования: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(подпись)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(подпись)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ИИН – индивидуальный идентификационный номер; МП - место для печати.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23" w:name="SUB6"/>
      <w:bookmarkEnd w:id="23"/>
      <w:r>
        <w:rPr>
          <w:rStyle w:val="s3"/>
        </w:rPr>
        <w:t>Прилож</w:t>
      </w:r>
      <w:r>
        <w:rPr>
          <w:rStyle w:val="s3"/>
        </w:rPr>
        <w:t xml:space="preserve">ение 6 изложено в редакции </w:t>
      </w:r>
      <w:hyperlink r:id="rId326" w:anchor="sub_id=66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327" w:anchor="sub_id=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6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r"/>
      </w:pPr>
      <w:r>
        <w:t>Акт</w:t>
      </w:r>
    </w:p>
    <w:p w:rsidR="00000000" w:rsidRDefault="00433222">
      <w:pPr>
        <w:pStyle w:val="pc"/>
      </w:pPr>
      <w:r>
        <w:rPr>
          <w:b/>
          <w:bCs/>
        </w:rPr>
        <w:t> </w:t>
      </w:r>
    </w:p>
    <w:p w:rsidR="00000000" w:rsidRDefault="00433222">
      <w:pPr>
        <w:pStyle w:val="pc"/>
      </w:pPr>
      <w:r>
        <w:rPr>
          <w:b/>
          <w:bCs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вскрытия материалов тестирования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ППКТ ________ 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(код) (наименование)</w:t>
      </w:r>
    </w:p>
    <w:p w:rsidR="00000000" w:rsidRDefault="00433222">
      <w:pPr>
        <w:pStyle w:val="pj"/>
      </w:pPr>
      <w:r>
        <w:rPr>
          <w:rStyle w:val="s0"/>
        </w:rPr>
        <w:t>Поток _______________</w:t>
      </w:r>
      <w:r>
        <w:rPr>
          <w:rStyle w:val="s0"/>
        </w:rPr>
        <w:t>__ Аудитория №______________</w:t>
      </w:r>
    </w:p>
    <w:p w:rsidR="00000000" w:rsidRDefault="00433222">
      <w:pPr>
        <w:pStyle w:val="pj"/>
      </w:pPr>
      <w:r>
        <w:rPr>
          <w:rStyle w:val="s0"/>
        </w:rPr>
        <w:t>Дата_________________ Время ____ часов ____ минут</w:t>
      </w:r>
    </w:p>
    <w:p w:rsidR="00000000" w:rsidRDefault="00433222">
      <w:pPr>
        <w:pStyle w:val="pj"/>
      </w:pPr>
      <w:r>
        <w:rPr>
          <w:rStyle w:val="s0"/>
        </w:rPr>
        <w:t>Мы, нижеподписавшиеся, вскрыли коробку с материалами тестирования, произвели</w:t>
      </w:r>
    </w:p>
    <w:p w:rsidR="00000000" w:rsidRDefault="00433222">
      <w:pPr>
        <w:pStyle w:val="pj"/>
      </w:pPr>
      <w:r>
        <w:rPr>
          <w:rStyle w:val="s0"/>
        </w:rPr>
        <w:t>подсчет материалов тестирования. Результаты подсчета отражены в соответствующей</w:t>
      </w:r>
    </w:p>
    <w:p w:rsidR="00000000" w:rsidRDefault="00433222">
      <w:pPr>
        <w:pStyle w:val="pj"/>
      </w:pPr>
      <w:r>
        <w:rPr>
          <w:rStyle w:val="s0"/>
        </w:rPr>
        <w:t>графе «Фактическое к</w:t>
      </w:r>
      <w:r>
        <w:rPr>
          <w:rStyle w:val="s0"/>
        </w:rPr>
        <w:t>оличество» нижеуказанной таблицы.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713"/>
        <w:gridCol w:w="1417"/>
        <w:gridCol w:w="1417"/>
        <w:gridCol w:w="1043"/>
        <w:gridCol w:w="1049"/>
        <w:gridCol w:w="1487"/>
      </w:tblGrid>
      <w:tr w:rsidR="00000000"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</w:t>
            </w:r>
          </w:p>
        </w:tc>
        <w:tc>
          <w:tcPr>
            <w:tcW w:w="48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Наименование материала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Количество по плану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Количество по факту</w:t>
            </w:r>
          </w:p>
        </w:tc>
        <w:tc>
          <w:tcPr>
            <w:tcW w:w="1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Роздано</w:t>
            </w:r>
          </w:p>
        </w:tc>
        <w:tc>
          <w:tcPr>
            <w:tcW w:w="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Остаток</w:t>
            </w:r>
          </w:p>
        </w:tc>
        <w:tc>
          <w:tcPr>
            <w:tcW w:w="2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Листы ответов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2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Книжки-вопросники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3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Копии листов ответов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4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CD диск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Акт вскрытия материалов тестирования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6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Секьюрити пакет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7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7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Лист распределения вариантов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8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Администратор тестирования ____________________________ ____________</w:t>
      </w:r>
    </w:p>
    <w:p w:rsidR="00000000" w:rsidRDefault="00433222">
      <w:pPr>
        <w:pStyle w:val="pj"/>
      </w:pPr>
      <w:r>
        <w:rPr>
          <w:rStyle w:val="s0"/>
        </w:rPr>
        <w:t>(Ф.И.О.) (подпись)</w:t>
      </w:r>
    </w:p>
    <w:p w:rsidR="00000000" w:rsidRDefault="00433222">
      <w:pPr>
        <w:pStyle w:val="pj"/>
      </w:pPr>
      <w:r>
        <w:rPr>
          <w:rStyle w:val="s0"/>
        </w:rPr>
        <w:t>Дежурный по аудитории ________________________________ ____________</w:t>
      </w:r>
    </w:p>
    <w:p w:rsidR="00000000" w:rsidRDefault="00433222">
      <w:pPr>
        <w:pStyle w:val="pj"/>
      </w:pPr>
      <w:r>
        <w:rPr>
          <w:rStyle w:val="s0"/>
        </w:rPr>
        <w:t>(Ф.И.О.) (подпись)</w:t>
      </w:r>
    </w:p>
    <w:p w:rsidR="00000000" w:rsidRDefault="00433222">
      <w:pPr>
        <w:pStyle w:val="pj"/>
      </w:pPr>
      <w:r>
        <w:rPr>
          <w:rStyle w:val="s0"/>
        </w:rPr>
        <w:t>1. Поступающий _______________________________________ ____________</w:t>
      </w:r>
    </w:p>
    <w:p w:rsidR="00000000" w:rsidRDefault="00433222">
      <w:pPr>
        <w:pStyle w:val="pj"/>
      </w:pPr>
      <w:r>
        <w:rPr>
          <w:rStyle w:val="s0"/>
        </w:rPr>
        <w:t>(Ф.И.О.) (подпись)</w:t>
      </w:r>
    </w:p>
    <w:p w:rsidR="00000000" w:rsidRDefault="00433222">
      <w:pPr>
        <w:pStyle w:val="pj"/>
      </w:pPr>
      <w:r>
        <w:rPr>
          <w:rStyle w:val="s0"/>
        </w:rPr>
        <w:t>2. Поступающий _______________________________________ ____________</w:t>
      </w:r>
    </w:p>
    <w:p w:rsidR="00000000" w:rsidRDefault="00433222">
      <w:pPr>
        <w:pStyle w:val="pj"/>
      </w:pPr>
      <w:r>
        <w:rPr>
          <w:rStyle w:val="s0"/>
        </w:rPr>
        <w:t>(Ф.И.О.) (подп</w:t>
      </w:r>
      <w:r>
        <w:rPr>
          <w:rStyle w:val="s0"/>
        </w:rPr>
        <w:t>ись)</w:t>
      </w:r>
    </w:p>
    <w:p w:rsidR="00000000" w:rsidRDefault="00433222">
      <w:pPr>
        <w:pStyle w:val="pj"/>
      </w:pPr>
      <w:r>
        <w:rPr>
          <w:rStyle w:val="s0"/>
        </w:rPr>
        <w:t>3. Поступающий _______________________________________ ____________</w:t>
      </w:r>
    </w:p>
    <w:p w:rsidR="00000000" w:rsidRDefault="00433222">
      <w:pPr>
        <w:pStyle w:val="pj"/>
      </w:pPr>
      <w:r>
        <w:rPr>
          <w:rStyle w:val="s0"/>
        </w:rPr>
        <w:t>(Ф.И.О.) (подпись)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Дата_________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r"/>
      </w:pPr>
      <w:bookmarkStart w:id="24" w:name="SUB7"/>
      <w:bookmarkEnd w:id="24"/>
      <w:r>
        <w:t>Приложение 7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Лист распределения ва</w:t>
      </w:r>
      <w:r>
        <w:rPr>
          <w:rStyle w:val="s1"/>
        </w:rPr>
        <w:t>риантов</w:t>
      </w:r>
    </w:p>
    <w:p w:rsidR="00000000" w:rsidRDefault="00433222">
      <w:pPr>
        <w:pStyle w:val="pj"/>
      </w:pPr>
      <w:r>
        <w:t>ППКТ __________ _________________________________</w:t>
      </w:r>
    </w:p>
    <w:p w:rsidR="00000000" w:rsidRDefault="00433222">
      <w:pPr>
        <w:pStyle w:val="pj"/>
      </w:pPr>
      <w:r>
        <w:t>код наименование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6"/>
        <w:gridCol w:w="3268"/>
        <w:gridCol w:w="2883"/>
        <w:gridCol w:w="3134"/>
      </w:tblGrid>
      <w:tr w:rsidR="00000000"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Поток_____</w:t>
            </w:r>
          </w:p>
        </w:tc>
        <w:tc>
          <w:tcPr>
            <w:tcW w:w="150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Аудитория_____</w:t>
            </w:r>
          </w:p>
        </w:tc>
        <w:tc>
          <w:tcPr>
            <w:tcW w:w="163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Язык сдачи______</w:t>
            </w:r>
          </w:p>
        </w:tc>
      </w:tr>
      <w:tr w:rsidR="00000000">
        <w:tc>
          <w:tcPr>
            <w:tcW w:w="1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Дата тестирования:</w:t>
            </w:r>
          </w:p>
        </w:tc>
        <w:tc>
          <w:tcPr>
            <w:tcW w:w="15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Я, нижеподписавшийся, подтверждаю, что номер моего места и вариант книжки-вопросника соответствуют номеру места и номеру варианта, указанного в листе распределения вариантов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131"/>
        <w:gridCol w:w="3980"/>
        <w:gridCol w:w="2143"/>
        <w:gridCol w:w="1487"/>
      </w:tblGrid>
      <w:tr w:rsidR="00000000"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места</w:t>
            </w:r>
          </w:p>
        </w:tc>
        <w:tc>
          <w:tcPr>
            <w:tcW w:w="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варианта</w:t>
            </w:r>
          </w:p>
        </w:tc>
        <w:tc>
          <w:tcPr>
            <w:tcW w:w="212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Ф.И.О. поступающего (заполняется вручную)</w:t>
            </w:r>
          </w:p>
        </w:tc>
        <w:tc>
          <w:tcPr>
            <w:tcW w:w="11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Подпись по</w:t>
            </w:r>
            <w:r>
              <w:t>ступающего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12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1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6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Поле «Примечание» принимает значение «Досадка», «Не явился», «Удален»</w:t>
      </w:r>
    </w:p>
    <w:p w:rsidR="00000000" w:rsidRDefault="00433222">
      <w:pPr>
        <w:pStyle w:val="pj"/>
      </w:pPr>
      <w:r>
        <w:t>Всего упаковано листов ответов:_______ шт.</w:t>
      </w:r>
    </w:p>
    <w:p w:rsidR="00000000" w:rsidRDefault="00433222">
      <w:pPr>
        <w:pStyle w:val="pj"/>
      </w:pPr>
      <w:r>
        <w:t>Представитель МОН РК _____________ _______________________________</w:t>
      </w:r>
    </w:p>
    <w:p w:rsidR="00000000" w:rsidRDefault="00433222">
      <w:pPr>
        <w:pStyle w:val="pj"/>
      </w:pPr>
      <w:r>
        <w:t>(подпись) (Ф.И.О.)</w:t>
      </w:r>
    </w:p>
    <w:p w:rsidR="00000000" w:rsidRDefault="00433222">
      <w:pPr>
        <w:pStyle w:val="pj"/>
      </w:pPr>
      <w:r>
        <w:t>Дежурный по аудитории _____________ ______________________________</w:t>
      </w:r>
    </w:p>
    <w:p w:rsidR="00000000" w:rsidRDefault="00433222">
      <w:pPr>
        <w:pStyle w:val="pj"/>
      </w:pPr>
      <w:r>
        <w:t>(подпись) (Ф.И.О.)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r"/>
      </w:pPr>
      <w:bookmarkStart w:id="25" w:name="SUB8"/>
      <w:bookmarkEnd w:id="25"/>
      <w:r>
        <w:t>Приложение 8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c"/>
      </w:pPr>
      <w:r>
        <w:rPr>
          <w:rStyle w:val="s1"/>
        </w:rPr>
        <w:br/>
        <w:t>Лист ответов комплексного тестирования в магистратуру (с казахским/ русским языком обучения)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rPr>
          <w:noProof/>
        </w:rPr>
        <w:drawing>
          <wp:inline distT="0" distB="0" distL="0" distR="0">
            <wp:extent cx="6334125" cy="702945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192.168.0.93/api/DocumentObject/GetImageAsync?ImageId=41853475"/>
                    <pic:cNvPicPr>
                      <a:picLocks noChangeAspect="1" noChangeArrowheads="1"/>
                    </pic:cNvPicPr>
                  </pic:nvPicPr>
                  <pic:blipFill>
                    <a:blip r:embed="rId3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4125" cy="702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r"/>
      </w:pPr>
      <w:bookmarkStart w:id="26" w:name="SUB9"/>
      <w:bookmarkEnd w:id="26"/>
      <w:r>
        <w:t>Приложение 9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c"/>
      </w:pPr>
      <w:r>
        <w:rPr>
          <w:rStyle w:val="s1"/>
        </w:rPr>
        <w:t>Лист ответов комп</w:t>
      </w:r>
      <w:r>
        <w:rPr>
          <w:rStyle w:val="s1"/>
        </w:rPr>
        <w:t>лексного тестирования в магистратуру с английским языком обучения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rPr>
          <w:noProof/>
        </w:rPr>
        <w:drawing>
          <wp:inline distT="0" distB="0" distL="0" distR="0">
            <wp:extent cx="6419850" cy="74771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192.168.0.93/api/DocumentObject/GetImageAsync?ImageId=41853476"/>
                    <pic:cNvPicPr>
                      <a:picLocks noChangeAspect="1" noChangeArrowheads="1"/>
                    </pic:cNvPicPr>
                  </pic:nvPicPr>
                  <pic:blipFill>
                    <a:blip r:embed="rId3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7477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i"/>
      </w:pPr>
      <w:bookmarkStart w:id="27" w:name="SUB10"/>
      <w:bookmarkEnd w:id="27"/>
      <w:r>
        <w:rPr>
          <w:rStyle w:val="s3"/>
        </w:rPr>
        <w:t xml:space="preserve">Приложение 10 изложено в редакции </w:t>
      </w:r>
      <w:hyperlink r:id="rId330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</w:t>
      </w:r>
      <w:r>
        <w:rPr>
          <w:rStyle w:val="s3"/>
        </w:rPr>
        <w:t>г. № 302 (</w:t>
      </w:r>
      <w:hyperlink r:id="rId331" w:anchor="sub_id=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2" w:anchor="sub_id=110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333" w:anchor="sub_id=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4" w:anchor="sub_id=10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</w:t>
      </w:r>
      <w:r>
        <w:rPr>
          <w:rStyle w:val="s3"/>
        </w:rPr>
        <w:t xml:space="preserve"> действие с 17 июня 2023 г.) (</w:t>
      </w:r>
      <w:hyperlink r:id="rId335" w:anchor="sub_id=10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10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c"/>
      </w:pPr>
      <w:r>
        <w:rPr>
          <w:rStyle w:val="s1"/>
        </w:rPr>
        <w:br/>
      </w:r>
      <w:r>
        <w:rPr>
          <w:rStyle w:val="s1"/>
        </w:rPr>
        <w:t>Акт об исключении из здания поступающего при обнаружении запрещенных предметов при запуске в здание пункта проведения КТ (при бумажном и (или) электронном форматах)</w:t>
      </w:r>
      <w:r>
        <w:rPr>
          <w:rStyle w:val="s1"/>
        </w:rPr>
        <w:br/>
        <w:t>________________________________________________________________________</w:t>
      </w:r>
      <w:r>
        <w:rPr>
          <w:rStyle w:val="s1"/>
        </w:rPr>
        <w:br/>
        <w:t>(код и наименовани</w:t>
      </w:r>
      <w:r>
        <w:rPr>
          <w:rStyle w:val="s1"/>
        </w:rPr>
        <w:t>е пункта проведения комплексного тестирования)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  <w:spacing w:line="276" w:lineRule="auto"/>
            </w:pPr>
            <w:r>
              <w:rPr>
                <w:rStyle w:val="s0"/>
              </w:rPr>
              <w:t xml:space="preserve">«______»_______________ 202____ год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r"/>
              <w:spacing w:line="276" w:lineRule="auto"/>
            </w:pPr>
            <w:r>
              <w:rPr>
                <w:rStyle w:val="s0"/>
              </w:rPr>
              <w:t>«______» часов «_______» минут</w:t>
            </w: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Руководитель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 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Наблюдатель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У поступающего: Ф.И.О (при его наличии)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 xml:space="preserve">ИИН </w:t>
      </w:r>
      <w:r>
        <w:rPr>
          <w:rStyle w:val="s0"/>
        </w:rPr>
        <w:t>______________ во время запуска в здание с использованием металлоискателя</w:t>
      </w:r>
    </w:p>
    <w:p w:rsidR="00000000" w:rsidRDefault="00433222">
      <w:pPr>
        <w:pStyle w:val="pj"/>
      </w:pPr>
      <w:r>
        <w:rPr>
          <w:rStyle w:val="s0"/>
        </w:rPr>
        <w:t>у поступающего были обнаружены запрещенные предметы: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 xml:space="preserve">            (обнаруженный предмет (наименование, марка, </w:t>
      </w:r>
      <w:r>
        <w:rPr>
          <w:rStyle w:val="s0"/>
        </w:rPr>
        <w:t>количество)</w:t>
      </w:r>
    </w:p>
    <w:p w:rsidR="00000000" w:rsidRDefault="00433222">
      <w:pPr>
        <w:pStyle w:val="pj"/>
      </w:pPr>
      <w:r>
        <w:rPr>
          <w:rStyle w:val="s0"/>
        </w:rPr>
        <w:t>Учитывая данный факт, принято решение:</w:t>
      </w:r>
    </w:p>
    <w:p w:rsidR="00000000" w:rsidRDefault="00433222">
      <w:pPr>
        <w:pStyle w:val="pj"/>
      </w:pPr>
      <w:r>
        <w:rPr>
          <w:rStyle w:val="s0"/>
        </w:rPr>
        <w:t>Исключить из здания тестирования и не допускать к тестированию</w:t>
      </w:r>
    </w:p>
    <w:p w:rsidR="00000000" w:rsidRDefault="00433222">
      <w:pPr>
        <w:pStyle w:val="pj"/>
      </w:pPr>
      <w:r>
        <w:rPr>
          <w:rStyle w:val="s0"/>
        </w:rPr>
        <w:t>Подписывающие лица: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фамилия, имя, отчество (при его наличии) руководителя группы</w:t>
      </w:r>
    </w:p>
    <w:p w:rsidR="00000000" w:rsidRDefault="00433222">
      <w:pPr>
        <w:pStyle w:val="pj"/>
      </w:pPr>
      <w:r>
        <w:rPr>
          <w:rStyle w:val="s0"/>
        </w:rPr>
        <w:t>администраторов тестирования)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фамилия, имя, отчество (при его наличии) администратора тестирования,</w:t>
      </w:r>
    </w:p>
    <w:p w:rsidR="00000000" w:rsidRDefault="00433222">
      <w:pPr>
        <w:pStyle w:val="pj"/>
      </w:pPr>
      <w:r>
        <w:rPr>
          <w:rStyle w:val="s0"/>
        </w:rPr>
        <w:t>составившего акт)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фамилия, имя, отчество (при его наличии) представителя региональной</w:t>
      </w:r>
    </w:p>
    <w:p w:rsidR="00000000" w:rsidRDefault="00433222">
      <w:pPr>
        <w:pStyle w:val="pj"/>
      </w:pPr>
      <w:r>
        <w:rPr>
          <w:rStyle w:val="s0"/>
        </w:rPr>
        <w:t>государственной комиссии)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</w:t>
      </w:r>
      <w:r>
        <w:rPr>
          <w:rStyle w:val="s0"/>
        </w:rPr>
        <w:t>____________</w:t>
      </w:r>
    </w:p>
    <w:p w:rsidR="00000000" w:rsidRDefault="00433222">
      <w:pPr>
        <w:pStyle w:val="pj"/>
      </w:pPr>
      <w:r>
        <w:rPr>
          <w:rStyle w:val="s0"/>
        </w:rPr>
        <w:t>(подпись и фамилия, имя, отчество (при его наличии) наблюдателя (в случае</w:t>
      </w:r>
    </w:p>
    <w:p w:rsidR="00000000" w:rsidRDefault="00433222">
      <w:pPr>
        <w:pStyle w:val="pj"/>
      </w:pPr>
      <w:r>
        <w:rPr>
          <w:rStyle w:val="s0"/>
        </w:rPr>
        <w:t>присутствия)</w:t>
      </w:r>
    </w:p>
    <w:p w:rsidR="00000000" w:rsidRDefault="00433222">
      <w:pPr>
        <w:pStyle w:val="pj"/>
      </w:pPr>
      <w:r>
        <w:rPr>
          <w:rStyle w:val="s0"/>
        </w:rPr>
        <w:t>С актом ознакомлен(а):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поступающего)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ИИН – индивидуальный идентификационный номер; КТ – комплексное тестирования; МП - место для печати.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28" w:name="SUB1001"/>
      <w:bookmarkEnd w:id="28"/>
      <w:r>
        <w:rPr>
          <w:rStyle w:val="s3"/>
        </w:rPr>
        <w:t xml:space="preserve">Правила дополнены приложением 10-1 в соответствии с </w:t>
      </w:r>
      <w:hyperlink r:id="rId336" w:anchor="sub_id=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16.07.20 г. № 302; изложено в редакции </w:t>
      </w:r>
      <w:hyperlink r:id="rId337" w:anchor="sub_id=110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</w:t>
      </w:r>
      <w:r>
        <w:rPr>
          <w:rStyle w:val="s3"/>
        </w:rPr>
        <w:t>т 23.12.21 г. № 601 (</w:t>
      </w:r>
      <w:hyperlink r:id="rId338" w:anchor="sub_id=1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39" w:anchor="sub_id=110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07.06.22 г</w:t>
      </w:r>
      <w:r>
        <w:rPr>
          <w:rStyle w:val="s3"/>
        </w:rPr>
        <w:t>. № 264 (</w:t>
      </w:r>
      <w:hyperlink r:id="rId340" w:anchor="sub_id=1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1" w:anchor="sub_id=10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</w:t>
      </w:r>
      <w:r>
        <w:rPr>
          <w:rStyle w:val="s3"/>
        </w:rPr>
        <w:t>69 (введен в действие с 17 июня 2023 г.) (</w:t>
      </w:r>
      <w:hyperlink r:id="rId342" w:anchor="sub_id=10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10-1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выявления запрещенных предметов и удаления поступающего, нарушившего правила поведения в аудитории (при бумажном формате)</w:t>
      </w:r>
      <w:r>
        <w:rPr>
          <w:rStyle w:val="s1"/>
        </w:rPr>
        <w:br/>
        <w:t>________________________________________________________________________</w:t>
      </w:r>
      <w:r>
        <w:rPr>
          <w:rStyle w:val="s1"/>
        </w:rPr>
        <w:br/>
        <w:t>(код и наименование пункта проведения комплексного тестир</w:t>
      </w:r>
      <w:r>
        <w:rPr>
          <w:rStyle w:val="s1"/>
        </w:rPr>
        <w:t>ования)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Дата «______»_______________ 20____ год</w:t>
      </w:r>
    </w:p>
    <w:p w:rsidR="00000000" w:rsidRDefault="00433222">
      <w:pPr>
        <w:pStyle w:val="pj"/>
      </w:pPr>
      <w:r>
        <w:rPr>
          <w:rStyle w:val="s0"/>
        </w:rPr>
        <w:t>Время «______» часов» «______» минут</w:t>
      </w:r>
    </w:p>
    <w:p w:rsidR="00000000" w:rsidRDefault="00433222">
      <w:pPr>
        <w:pStyle w:val="pj"/>
      </w:pPr>
      <w:r>
        <w:rPr>
          <w:rStyle w:val="s0"/>
        </w:rPr>
        <w:t>Руководитель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 xml:space="preserve">                                         </w:t>
      </w: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У поступающего: Ф.И.О (при его наличии) ___________________________________,</w:t>
      </w:r>
    </w:p>
    <w:p w:rsidR="00000000" w:rsidRDefault="00433222">
      <w:pPr>
        <w:pStyle w:val="pj"/>
      </w:pPr>
      <w:r>
        <w:rPr>
          <w:rStyle w:val="s0"/>
        </w:rPr>
        <w:t>ИИН ________ из аудитории № __, место № ___, вариант № _______</w:t>
      </w:r>
    </w:p>
    <w:p w:rsidR="00000000" w:rsidRDefault="00433222">
      <w:pPr>
        <w:pStyle w:val="pj"/>
      </w:pPr>
      <w:r>
        <w:rPr>
          <w:rStyle w:val="s0"/>
        </w:rPr>
        <w:t>во время тестирования обнаружили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</w:t>
      </w:r>
      <w:r>
        <w:rPr>
          <w:rStyle w:val="s0"/>
        </w:rPr>
        <w:t>________________</w:t>
      </w:r>
    </w:p>
    <w:p w:rsidR="00000000" w:rsidRDefault="00433222">
      <w:pPr>
        <w:pStyle w:val="pj"/>
      </w:pPr>
      <w:r>
        <w:rPr>
          <w:rStyle w:val="s0"/>
        </w:rPr>
        <w:t>(обнаруженный предмет (наименование, марка, количество) что является нарушением</w:t>
      </w:r>
    </w:p>
    <w:p w:rsidR="00000000" w:rsidRDefault="00433222">
      <w:pPr>
        <w:pStyle w:val="pj"/>
      </w:pPr>
      <w:hyperlink w:anchor="sub3500" w:history="1">
        <w:r>
          <w:rPr>
            <w:rStyle w:val="a4"/>
          </w:rPr>
          <w:t>пункта 35</w:t>
        </w:r>
      </w:hyperlink>
      <w:r>
        <w:rPr>
          <w:rStyle w:val="s0"/>
        </w:rPr>
        <w:t xml:space="preserve"> Правил проведения комплексного тестирования, утвержденными приказом</w:t>
      </w:r>
    </w:p>
    <w:p w:rsidR="00000000" w:rsidRDefault="00433222">
      <w:pPr>
        <w:pStyle w:val="pj"/>
      </w:pPr>
      <w:r>
        <w:rPr>
          <w:rStyle w:val="s0"/>
        </w:rPr>
        <w:t>Министра образования и науки Республики Казахстан о</w:t>
      </w:r>
      <w:r>
        <w:rPr>
          <w:rStyle w:val="s0"/>
        </w:rPr>
        <w:t>т 8 мая 2019 года № 190 «Об</w:t>
      </w:r>
    </w:p>
    <w:p w:rsidR="00000000" w:rsidRDefault="00433222">
      <w:pPr>
        <w:pStyle w:val="pj"/>
      </w:pPr>
      <w:r>
        <w:rPr>
          <w:rStyle w:val="s0"/>
        </w:rPr>
        <w:t>утверждении Правил проведения комплексного тестирования» (Зарегистрирован в</w:t>
      </w:r>
    </w:p>
    <w:p w:rsidR="00000000" w:rsidRDefault="00433222">
      <w:pPr>
        <w:pStyle w:val="pj"/>
      </w:pPr>
      <w:r>
        <w:rPr>
          <w:rStyle w:val="s0"/>
        </w:rPr>
        <w:t>Министерстве юстиции Республики Казахстан 13 мая 2019 года № 18657). Учитывая</w:t>
      </w:r>
    </w:p>
    <w:p w:rsidR="00000000" w:rsidRDefault="00433222">
      <w:pPr>
        <w:pStyle w:val="pj"/>
      </w:pPr>
      <w:r>
        <w:rPr>
          <w:rStyle w:val="s0"/>
        </w:rPr>
        <w:t>данный факт, принято решение: изъять материал тестирования; удалить из ауд</w:t>
      </w:r>
      <w:r>
        <w:rPr>
          <w:rStyle w:val="s0"/>
        </w:rPr>
        <w:t>итории</w:t>
      </w:r>
    </w:p>
    <w:p w:rsidR="00000000" w:rsidRDefault="00433222">
      <w:pPr>
        <w:pStyle w:val="pj"/>
      </w:pPr>
      <w:r>
        <w:rPr>
          <w:rStyle w:val="s0"/>
        </w:rPr>
        <w:t>№ ________ и аннулировать результаты тестирования поступающего:</w:t>
      </w:r>
    </w:p>
    <w:p w:rsidR="00000000" w:rsidRDefault="00433222">
      <w:pPr>
        <w:pStyle w:val="pj"/>
      </w:pPr>
      <w:r>
        <w:rPr>
          <w:rStyle w:val="s0"/>
        </w:rPr>
        <w:t>Ф.И.О. (при его наличии) _____________________, ИИН ________________________</w:t>
      </w:r>
    </w:p>
    <w:p w:rsidR="00000000" w:rsidRDefault="00433222">
      <w:pPr>
        <w:pStyle w:val="pj"/>
      </w:pPr>
      <w:r>
        <w:rPr>
          <w:rStyle w:val="s0"/>
        </w:rPr>
        <w:t>Подписывающие лица: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</w:t>
      </w:r>
      <w:r>
        <w:rPr>
          <w:rStyle w:val="s0"/>
        </w:rPr>
        <w:t>О. (при его наличии) руководителя группы администраторов тестирования)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администратора тестирования, составившего акт)</w:t>
      </w:r>
    </w:p>
    <w:p w:rsidR="00000000" w:rsidRDefault="00433222">
      <w:pPr>
        <w:pStyle w:val="pj"/>
      </w:pPr>
      <w:r>
        <w:rPr>
          <w:rStyle w:val="s0"/>
        </w:rPr>
        <w:t>_____________________________</w:t>
      </w:r>
      <w:r>
        <w:rPr>
          <w:rStyle w:val="s0"/>
        </w:rPr>
        <w:t>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               (подпись и Ф.И.О. (при его наличии) наблюдателя (в случае присутствия)</w:t>
      </w:r>
    </w:p>
    <w:p w:rsidR="00000000" w:rsidRDefault="00433222">
      <w:pPr>
        <w:pStyle w:val="pj"/>
      </w:pPr>
      <w:r>
        <w:rPr>
          <w:rStyle w:val="s0"/>
        </w:rPr>
        <w:t>С актом ознакомлен(а):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 xml:space="preserve">                     (подпись </w:t>
      </w:r>
      <w:r>
        <w:rPr>
          <w:rStyle w:val="s0"/>
        </w:rPr>
        <w:t>и Ф.И.О. (при его наличии) поступающего)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ИИН – индивидуальный идентификационный номер; МП - место для печати.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ji"/>
      </w:pPr>
      <w:bookmarkStart w:id="29" w:name="SUB1002"/>
      <w:bookmarkEnd w:id="29"/>
      <w:r>
        <w:rPr>
          <w:rStyle w:val="s3"/>
        </w:rPr>
        <w:t xml:space="preserve">Приложение 10-2 изложено в редакции </w:t>
      </w:r>
      <w:hyperlink r:id="rId343" w:anchor="sub_id=10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344" w:anchor="sub_id=100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rPr>
          <w:rStyle w:val="s0"/>
        </w:rPr>
        <w:t>Приложение 10-2</w:t>
      </w:r>
    </w:p>
    <w:p w:rsidR="00000000" w:rsidRDefault="0043322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</w:t>
      </w:r>
    </w:p>
    <w:p w:rsidR="00000000" w:rsidRDefault="00433222">
      <w:pPr>
        <w:pStyle w:val="pr"/>
      </w:pPr>
      <w:r>
        <w:rPr>
          <w:rStyle w:val="s0"/>
        </w:rPr>
        <w:t>комплексного тестирования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обнаружения запрещенных предметов и удаления из аудитории поступающего, нарушившего правила проведения тестирования</w:t>
      </w:r>
      <w:r>
        <w:rPr>
          <w:rStyle w:val="s1"/>
        </w:rPr>
        <w:t xml:space="preserve"> и (или) попытки вмешательства или вмешательства в программу тестирования и иных нарушений при прохождении тестирования (при компьютерном формате)</w:t>
      </w:r>
      <w:r>
        <w:rPr>
          <w:rStyle w:val="s1"/>
        </w:rPr>
        <w:br/>
        <w:t>________________________________________________________________________</w:t>
      </w:r>
      <w:r>
        <w:rPr>
          <w:rStyle w:val="s1"/>
        </w:rPr>
        <w:br/>
        <w:t>(код и наименование пункта проведени</w:t>
      </w:r>
      <w:r>
        <w:rPr>
          <w:rStyle w:val="s1"/>
        </w:rPr>
        <w:t>я комплексного тестирования)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Дата «______»_______________ 20____ год</w:t>
      </w:r>
    </w:p>
    <w:p w:rsidR="00000000" w:rsidRDefault="00433222">
      <w:pPr>
        <w:pStyle w:val="pj"/>
      </w:pPr>
      <w:r>
        <w:rPr>
          <w:rStyle w:val="s0"/>
        </w:rPr>
        <w:t>Время «______» часов «_______» минут</w:t>
      </w:r>
    </w:p>
    <w:p w:rsidR="00000000" w:rsidRDefault="00433222">
      <w:pPr>
        <w:pStyle w:val="pj"/>
      </w:pPr>
      <w:r>
        <w:rPr>
          <w:rStyle w:val="s0"/>
        </w:rPr>
        <w:t>Руководитель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Наблюдатель (в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У поступающего: Ф.И.О (при его наличии) ____________________________________,</w:t>
      </w:r>
    </w:p>
    <w:p w:rsidR="00000000" w:rsidRDefault="00433222">
      <w:pPr>
        <w:pStyle w:val="pj"/>
      </w:pPr>
      <w:r>
        <w:rPr>
          <w:rStyle w:val="s0"/>
        </w:rPr>
        <w:t>ИИН ________ из аудитории № _____, место №</w:t>
      </w:r>
      <w:r>
        <w:rPr>
          <w:rStyle w:val="s0"/>
        </w:rPr>
        <w:t xml:space="preserve"> ___</w:t>
      </w:r>
    </w:p>
    <w:p w:rsidR="00000000" w:rsidRDefault="00433222">
      <w:pPr>
        <w:pStyle w:val="pj"/>
      </w:pPr>
      <w:r>
        <w:rPr>
          <w:rStyle w:val="s0"/>
        </w:rPr>
        <w:t>во время тестирования обнаружили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(обнаруженный предмет (наименование, марка, количество) и (или) действие, что</w:t>
      </w:r>
    </w:p>
    <w:p w:rsidR="00000000" w:rsidRDefault="00433222">
      <w:pPr>
        <w:pStyle w:val="pj"/>
      </w:pPr>
      <w:r>
        <w:rPr>
          <w:rStyle w:val="s0"/>
        </w:rPr>
        <w:t xml:space="preserve">является нарушением </w:t>
      </w:r>
      <w:hyperlink w:anchor="sub471100" w:history="1">
        <w:r>
          <w:rPr>
            <w:rStyle w:val="a4"/>
          </w:rPr>
          <w:t>пункта 47-11</w:t>
        </w:r>
      </w:hyperlink>
      <w:r>
        <w:rPr>
          <w:rStyle w:val="s0"/>
        </w:rPr>
        <w:t xml:space="preserve"> Пр</w:t>
      </w:r>
      <w:r>
        <w:rPr>
          <w:rStyle w:val="s0"/>
        </w:rPr>
        <w:t>авил проведения комплексного тестирования,</w:t>
      </w:r>
    </w:p>
    <w:p w:rsidR="00000000" w:rsidRDefault="00433222">
      <w:pPr>
        <w:pStyle w:val="pj"/>
      </w:pPr>
      <w:r>
        <w:rPr>
          <w:rStyle w:val="s0"/>
        </w:rPr>
        <w:t>утвержденными приказом Министра образования и науки Республики Казахстан</w:t>
      </w:r>
    </w:p>
    <w:p w:rsidR="00000000" w:rsidRDefault="00433222">
      <w:pPr>
        <w:pStyle w:val="pj"/>
      </w:pPr>
      <w:r>
        <w:rPr>
          <w:rStyle w:val="s0"/>
        </w:rPr>
        <w:t>от 8 мая 2019 года № 190 «Об утверждении Правил проведения комплексного</w:t>
      </w:r>
    </w:p>
    <w:p w:rsidR="00000000" w:rsidRDefault="00433222">
      <w:pPr>
        <w:pStyle w:val="pj"/>
      </w:pPr>
      <w:r>
        <w:rPr>
          <w:rStyle w:val="s0"/>
        </w:rPr>
        <w:t>тестирования» (Зарегистрирован в Министерстве юстиции Республики Казахстан</w:t>
      </w:r>
    </w:p>
    <w:p w:rsidR="00000000" w:rsidRDefault="00433222">
      <w:pPr>
        <w:pStyle w:val="pj"/>
      </w:pPr>
      <w:r>
        <w:rPr>
          <w:rStyle w:val="s0"/>
        </w:rPr>
        <w:t>13 мая 2019 года № 18657). Учитывая данный факт, принято решение: удалить из</w:t>
      </w:r>
    </w:p>
    <w:p w:rsidR="00000000" w:rsidRDefault="00433222">
      <w:pPr>
        <w:pStyle w:val="pj"/>
      </w:pPr>
      <w:r>
        <w:rPr>
          <w:rStyle w:val="s0"/>
        </w:rPr>
        <w:t>аудитории № ________ и аннулировать результаты тестирования поступающего:</w:t>
      </w:r>
    </w:p>
    <w:p w:rsidR="00000000" w:rsidRDefault="00433222">
      <w:pPr>
        <w:pStyle w:val="pj"/>
      </w:pPr>
      <w:r>
        <w:rPr>
          <w:rStyle w:val="s0"/>
        </w:rPr>
        <w:t>Ф.И.О. (при его наличии) _______________________, ИИН _______</w:t>
      </w:r>
    </w:p>
    <w:p w:rsidR="00000000" w:rsidRDefault="00433222">
      <w:pPr>
        <w:pStyle w:val="pj"/>
      </w:pPr>
      <w:r>
        <w:rPr>
          <w:rStyle w:val="s0"/>
        </w:rPr>
        <w:t>Подписывающие лица: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Ф.И.О.(при его наличии) руководителя группы администраторов тестирования)</w:t>
      </w:r>
    </w:p>
    <w:p w:rsidR="00000000" w:rsidRDefault="00433222">
      <w:pPr>
        <w:pStyle w:val="pj"/>
      </w:pPr>
      <w:r>
        <w:rPr>
          <w:rStyle w:val="s0"/>
        </w:rPr>
        <w:t>________________</w:t>
      </w:r>
      <w:r>
        <w:rPr>
          <w:rStyle w:val="s0"/>
        </w:rPr>
        <w:t>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Ф.И.О.(при его наличии) администратора тестирования, составившего акт)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наблюдат</w:t>
      </w:r>
      <w:r>
        <w:rPr>
          <w:rStyle w:val="s0"/>
        </w:rPr>
        <w:t>еля (в случае присутствия)</w:t>
      </w:r>
    </w:p>
    <w:p w:rsidR="00000000" w:rsidRDefault="00433222">
      <w:pPr>
        <w:pStyle w:val="pj"/>
      </w:pPr>
      <w:r>
        <w:rPr>
          <w:rStyle w:val="s0"/>
        </w:rPr>
        <w:t>С актом ознакомлен(а):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поступающего)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c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ИИН – индивидуа</w:t>
      </w:r>
      <w:r>
        <w:rPr>
          <w:rStyle w:val="s0"/>
        </w:rPr>
        <w:t>льный идентификационный номер; МП - место для печати.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ji"/>
      </w:pPr>
      <w:bookmarkStart w:id="30" w:name="SUB11"/>
      <w:bookmarkEnd w:id="30"/>
      <w:r>
        <w:rPr>
          <w:rStyle w:val="s3"/>
        </w:rPr>
        <w:t xml:space="preserve">Приложение 11 изложено в редакции </w:t>
      </w:r>
      <w:hyperlink r:id="rId345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346" w:anchor="sub_id=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7" w:anchor="sub_id=11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348" w:anchor="sub_id=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49" w:anchor="sub_id=1001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350" w:anchor="sub_id=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11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выявления подставного лица в ходе проведения тестирования (при бумажном и (или) электронном форматах)</w:t>
      </w:r>
      <w:r>
        <w:rPr>
          <w:rStyle w:val="s1"/>
        </w:rPr>
        <w:br/>
        <w:t>________________________________________________________________________</w:t>
      </w:r>
      <w:r>
        <w:rPr>
          <w:rStyle w:val="s1"/>
        </w:rPr>
        <w:br/>
        <w:t>(код и наименование пункта проведения комплексного тестирования)</w:t>
      </w:r>
    </w:p>
    <w:p w:rsidR="00000000" w:rsidRDefault="00433222">
      <w:pPr>
        <w:pStyle w:val="pji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Дата «____</w:t>
      </w:r>
      <w:r>
        <w:rPr>
          <w:rStyle w:val="s0"/>
        </w:rPr>
        <w:t>»____________ 20 ____ год</w:t>
      </w:r>
    </w:p>
    <w:p w:rsidR="00000000" w:rsidRDefault="00433222">
      <w:pPr>
        <w:pStyle w:val="pj"/>
      </w:pPr>
      <w:r>
        <w:rPr>
          <w:rStyle w:val="s0"/>
        </w:rPr>
        <w:t>Время «______» часов «________» минут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Руководитель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Наблюдатель (в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</w:t>
      </w:r>
      <w:r>
        <w:rPr>
          <w:rStyle w:val="s0"/>
        </w:rPr>
        <w:t>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Выявлен факт попытки сдачи тестирования гражданина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вместо пост</w:t>
      </w:r>
      <w:r>
        <w:rPr>
          <w:rStyle w:val="s0"/>
        </w:rPr>
        <w:t>упающего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наличии)), ИИН)</w:t>
      </w:r>
    </w:p>
    <w:p w:rsidR="00000000" w:rsidRDefault="00433222">
      <w:pPr>
        <w:pStyle w:val="pj"/>
      </w:pPr>
      <w:r>
        <w:rPr>
          <w:rStyle w:val="s0"/>
        </w:rPr>
        <w:t>Учитывая данный факт, принято решение:</w:t>
      </w:r>
    </w:p>
    <w:p w:rsidR="00000000" w:rsidRDefault="00433222">
      <w:pPr>
        <w:pStyle w:val="pj"/>
      </w:pPr>
      <w:r>
        <w:rPr>
          <w:rStyle w:val="s0"/>
        </w:rPr>
        <w:t>У подставного лица 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 и ИИН)</w:t>
      </w:r>
    </w:p>
    <w:p w:rsidR="00000000" w:rsidRDefault="00433222">
      <w:pPr>
        <w:pStyle w:val="pj"/>
      </w:pPr>
      <w:r>
        <w:rPr>
          <w:rStyle w:val="s0"/>
        </w:rPr>
        <w:t xml:space="preserve">изъять материал </w:t>
      </w:r>
      <w:r>
        <w:rPr>
          <w:rStyle w:val="s0"/>
        </w:rPr>
        <w:t>тестирования и удалить из аудитории № ______, аннулировать результаты тестирования.</w:t>
      </w:r>
    </w:p>
    <w:p w:rsidR="00000000" w:rsidRDefault="00433222">
      <w:pPr>
        <w:pStyle w:val="pj"/>
      </w:pPr>
      <w:r>
        <w:rPr>
          <w:rStyle w:val="s0"/>
        </w:rPr>
        <w:t>Подписывающие лица: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Ф.И.О.(при его наличии) руководителя группы администраторов тестиров</w:t>
      </w:r>
      <w:r>
        <w:rPr>
          <w:rStyle w:val="s0"/>
        </w:rPr>
        <w:t>ания)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Ф.И.О.(при его наличии) администратора тестирования, составившего акт)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</w:t>
      </w:r>
      <w:r>
        <w:rPr>
          <w:rStyle w:val="s0"/>
        </w:rPr>
        <w:t xml:space="preserve"> его наличии) наблюдателя (в случае присутствия)</w:t>
      </w:r>
    </w:p>
    <w:p w:rsidR="00000000" w:rsidRDefault="00433222">
      <w:pPr>
        <w:pStyle w:val="pj"/>
      </w:pPr>
      <w:r>
        <w:rPr>
          <w:rStyle w:val="s0"/>
        </w:rPr>
        <w:t>С актом ознакомлен(а):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поступающего/подставного лица)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c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ИИН – индивидуальный идентификационный номер; МП - место для печати.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j"/>
      </w:pPr>
      <w:r>
        <w:t xml:space="preserve">Приложение 11-1. </w:t>
      </w:r>
      <w:r>
        <w:rPr>
          <w:rStyle w:val="s0"/>
        </w:rPr>
        <w:t xml:space="preserve">Исключено в соответствии с </w:t>
      </w:r>
      <w:hyperlink r:id="rId351" w:anchor="sub_id=11101" w:history="1">
        <w:r>
          <w:rPr>
            <w:rStyle w:val="a4"/>
          </w:rPr>
          <w:t>приказом</w:t>
        </w:r>
      </w:hyperlink>
      <w:r>
        <w:rPr>
          <w:rStyle w:val="s0"/>
        </w:rPr>
        <w:t xml:space="preserve"> и.о. Министра образования и науки РК от 23.12.21 г. № 601</w:t>
      </w:r>
      <w:r>
        <w:rPr>
          <w:rStyle w:val="s3"/>
        </w:rPr>
        <w:t xml:space="preserve"> (</w:t>
      </w:r>
      <w:hyperlink r:id="rId352" w:anchor="sub_id=1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ji"/>
      </w:pPr>
      <w:bookmarkStart w:id="31" w:name="SUB12"/>
      <w:bookmarkEnd w:id="31"/>
      <w:r>
        <w:rPr>
          <w:rStyle w:val="s3"/>
        </w:rPr>
        <w:t xml:space="preserve">Приложение 12 изложено в редакции </w:t>
      </w:r>
      <w:hyperlink r:id="rId353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354" w:anchor="sub_id=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5" w:anchor="sub_id=112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356" w:anchor="sub_id=12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12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Акт выявления факта несвоевременной сдачи материалов тестирования поступающим по истечению времени тестирования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ППКТ _</w:t>
      </w:r>
      <w:r>
        <w:rPr>
          <w:rStyle w:val="s0"/>
        </w:rPr>
        <w:t>____________ 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код наименование</w:t>
      </w:r>
    </w:p>
    <w:p w:rsidR="00000000" w:rsidRDefault="00433222">
      <w:pPr>
        <w:pStyle w:val="pj"/>
      </w:pPr>
      <w:r>
        <w:rPr>
          <w:rStyle w:val="s0"/>
        </w:rPr>
        <w:t>Дата «____» _________________20____год</w:t>
      </w:r>
    </w:p>
    <w:p w:rsidR="00000000" w:rsidRDefault="00433222">
      <w:pPr>
        <w:pStyle w:val="pj"/>
      </w:pPr>
      <w:r>
        <w:rPr>
          <w:rStyle w:val="s0"/>
        </w:rPr>
        <w:t>Время «_________» часов «_________» минут</w:t>
      </w:r>
    </w:p>
    <w:p w:rsidR="00000000" w:rsidRDefault="00433222">
      <w:pPr>
        <w:pStyle w:val="pj"/>
      </w:pPr>
      <w:r>
        <w:rPr>
          <w:rStyle w:val="s0"/>
        </w:rPr>
        <w:t>Администратор тестирования 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(Ф.И.О.)</w:t>
      </w:r>
    </w:p>
    <w:p w:rsidR="00000000" w:rsidRDefault="00433222">
      <w:pPr>
        <w:pStyle w:val="pj"/>
      </w:pPr>
      <w:r>
        <w:rPr>
          <w:rStyle w:val="s0"/>
        </w:rPr>
        <w:t>Дежурный по аудитор</w:t>
      </w:r>
      <w:r>
        <w:rPr>
          <w:rStyle w:val="s0"/>
        </w:rPr>
        <w:t>ии 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(Ф.И.О.)</w:t>
      </w:r>
    </w:p>
    <w:p w:rsidR="00000000" w:rsidRDefault="00433222">
      <w:pPr>
        <w:pStyle w:val="pj"/>
      </w:pPr>
      <w:r>
        <w:rPr>
          <w:rStyle w:val="s0"/>
        </w:rPr>
        <w:t>Поступающий:</w:t>
      </w:r>
    </w:p>
    <w:p w:rsidR="00000000" w:rsidRDefault="00433222">
      <w:pPr>
        <w:pStyle w:val="pj"/>
      </w:pPr>
      <w:r>
        <w:rPr>
          <w:rStyle w:val="s0"/>
        </w:rPr>
        <w:t>Ф.И.О. _______________________, ИКТ____________ из аудитории</w:t>
      </w:r>
    </w:p>
    <w:p w:rsidR="00000000" w:rsidRDefault="00433222">
      <w:pPr>
        <w:pStyle w:val="pj"/>
      </w:pPr>
      <w:r>
        <w:rPr>
          <w:rStyle w:val="s0"/>
        </w:rPr>
        <w:t>№_____, место № ______, вариант №_____________</w:t>
      </w:r>
    </w:p>
    <w:p w:rsidR="00000000" w:rsidRDefault="00433222">
      <w:pPr>
        <w:pStyle w:val="pj"/>
      </w:pPr>
      <w:r>
        <w:rPr>
          <w:rStyle w:val="s0"/>
        </w:rPr>
        <w:t>Отказался своевременно сдать материалы тестирования в связи с окончанием времени</w:t>
      </w:r>
    </w:p>
    <w:p w:rsidR="00000000" w:rsidRDefault="00433222">
      <w:pPr>
        <w:pStyle w:val="pj"/>
      </w:pPr>
      <w:r>
        <w:rPr>
          <w:rStyle w:val="s0"/>
        </w:rPr>
        <w:t xml:space="preserve">тестирования, что является нарушением согласно </w:t>
      </w:r>
      <w:hyperlink w:anchor="sub3800" w:history="1">
        <w:r>
          <w:rPr>
            <w:rStyle w:val="a4"/>
          </w:rPr>
          <w:t>пункта 38</w:t>
        </w:r>
      </w:hyperlink>
      <w:r>
        <w:rPr>
          <w:rStyle w:val="s0"/>
        </w:rPr>
        <w:t xml:space="preserve"> Правил проведения</w:t>
      </w:r>
    </w:p>
    <w:p w:rsidR="00000000" w:rsidRDefault="00433222">
      <w:pPr>
        <w:pStyle w:val="pj"/>
      </w:pPr>
      <w:r>
        <w:rPr>
          <w:rStyle w:val="s0"/>
        </w:rPr>
        <w:t>комплексного тестирования.</w:t>
      </w:r>
    </w:p>
    <w:p w:rsidR="00000000" w:rsidRDefault="00433222">
      <w:pPr>
        <w:pStyle w:val="pj"/>
      </w:pPr>
      <w:r>
        <w:rPr>
          <w:rStyle w:val="s0"/>
        </w:rPr>
        <w:t>Учитывая данный факт, постановили: изъять м</w:t>
      </w:r>
      <w:r>
        <w:rPr>
          <w:rStyle w:val="s0"/>
        </w:rPr>
        <w:t>атериалы тестирования; удалить из</w:t>
      </w:r>
    </w:p>
    <w:p w:rsidR="00000000" w:rsidRDefault="00433222">
      <w:pPr>
        <w:pStyle w:val="pj"/>
      </w:pPr>
      <w:r>
        <w:rPr>
          <w:rStyle w:val="s0"/>
        </w:rPr>
        <w:t>аудитории №______ и аннулировать результаты тестирования поступающего:</w:t>
      </w:r>
    </w:p>
    <w:p w:rsidR="00000000" w:rsidRDefault="00433222">
      <w:pPr>
        <w:pStyle w:val="pj"/>
      </w:pPr>
      <w:r>
        <w:rPr>
          <w:rStyle w:val="s0"/>
        </w:rPr>
        <w:t>Ф.И.О. __________________________________, ИИН ____________________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__________________</w:t>
      </w:r>
      <w:r>
        <w:rPr>
          <w:rStyle w:val="s0"/>
        </w:rPr>
        <w:t>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лиц, составивших настоящий акт)</w:t>
      </w:r>
    </w:p>
    <w:p w:rsidR="00000000" w:rsidRDefault="00433222">
      <w:pPr>
        <w:pStyle w:val="pj"/>
      </w:pPr>
      <w:r>
        <w:rPr>
          <w:rStyle w:val="s0"/>
        </w:rPr>
        <w:t>С актом ознакомлены: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п</w:t>
      </w:r>
      <w:r>
        <w:rPr>
          <w:rStyle w:val="s0"/>
        </w:rPr>
        <w:t>оступающего)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администратора тестирования 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дежурного по аудитории)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Дата_______________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32" w:name="SUB13"/>
      <w:bookmarkEnd w:id="32"/>
      <w:r>
        <w:rPr>
          <w:rStyle w:val="s3"/>
        </w:rPr>
        <w:t xml:space="preserve">Приложение 13 изложено в редакции </w:t>
      </w:r>
      <w:hyperlink r:id="rId357" w:anchor="sub_id=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образования и науки РК от 16.07.20 г. № 302 (</w:t>
      </w:r>
      <w:hyperlink r:id="rId358" w:anchor="sub_id=13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 xml:space="preserve">); </w:t>
      </w:r>
      <w:hyperlink r:id="rId359" w:anchor="sub_id=113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и.о. Министра образования и науки РК от 23.12.21 г. № 601 (</w:t>
      </w:r>
      <w:hyperlink r:id="rId360" w:anchor="sub_id=13" w:history="1">
        <w:r>
          <w:rPr>
            <w:rStyle w:val="a4"/>
            <w:i/>
            <w:iCs/>
          </w:rPr>
          <w:t>см. стар.</w:t>
        </w:r>
        <w:r>
          <w:rPr>
            <w:rStyle w:val="a4"/>
            <w:i/>
            <w:iCs/>
          </w:rPr>
          <w:t xml:space="preserve">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13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Акт об уничтожении книжек КТ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«___» __________20 _ год __________________________________</w:t>
      </w:r>
    </w:p>
    <w:p w:rsidR="00000000" w:rsidRDefault="00433222">
      <w:pPr>
        <w:pStyle w:val="pj"/>
      </w:pPr>
      <w:r>
        <w:rPr>
          <w:rStyle w:val="s0"/>
        </w:rPr>
        <w:t>(наименование ППКТ)</w:t>
      </w:r>
    </w:p>
    <w:p w:rsidR="00000000" w:rsidRDefault="00433222">
      <w:pPr>
        <w:pStyle w:val="pj"/>
      </w:pPr>
      <w:r>
        <w:rPr>
          <w:rStyle w:val="s0"/>
        </w:rPr>
        <w:t xml:space="preserve">Основание: </w:t>
      </w:r>
      <w:hyperlink w:anchor="sub4700" w:history="1">
        <w:r>
          <w:rPr>
            <w:rStyle w:val="a4"/>
          </w:rPr>
          <w:t>47 пункт 2 главы</w:t>
        </w:r>
      </w:hyperlink>
      <w:r>
        <w:rPr>
          <w:rStyle w:val="s0"/>
        </w:rPr>
        <w:t xml:space="preserve"> Правил проведения комплексного тестирования</w:t>
      </w:r>
    </w:p>
    <w:p w:rsidR="00000000" w:rsidRDefault="00433222">
      <w:pPr>
        <w:pStyle w:val="pj"/>
      </w:pPr>
      <w:r>
        <w:rPr>
          <w:rStyle w:val="s0"/>
        </w:rPr>
        <w:t>утвержденной приказом _____________ от ________ №_____________</w:t>
      </w:r>
    </w:p>
    <w:p w:rsidR="00000000" w:rsidRDefault="00433222">
      <w:pPr>
        <w:pStyle w:val="pj"/>
      </w:pPr>
      <w:r>
        <w:rPr>
          <w:rStyle w:val="s0"/>
        </w:rPr>
        <w:t>Комиссия в составе:</w:t>
      </w:r>
    </w:p>
    <w:p w:rsidR="00000000" w:rsidRDefault="00433222">
      <w:pPr>
        <w:pStyle w:val="pj"/>
      </w:pPr>
      <w:r>
        <w:rPr>
          <w:rStyle w:val="s0"/>
        </w:rPr>
        <w:t>Ответственный секретарь ППКТ ______________________________________</w:t>
      </w:r>
    </w:p>
    <w:p w:rsidR="00000000" w:rsidRDefault="00433222">
      <w:pPr>
        <w:pStyle w:val="pj"/>
      </w:pPr>
      <w:r>
        <w:rPr>
          <w:rStyle w:val="s0"/>
        </w:rPr>
        <w:t>(фамилия, инициалы)</w:t>
      </w:r>
    </w:p>
    <w:p w:rsidR="00000000" w:rsidRDefault="00433222">
      <w:pPr>
        <w:pStyle w:val="pj"/>
      </w:pPr>
      <w:r>
        <w:rPr>
          <w:rStyle w:val="s0"/>
        </w:rPr>
        <w:t>Члены комиссии: 1. _____</w:t>
      </w:r>
      <w:r>
        <w:rPr>
          <w:rStyle w:val="s0"/>
        </w:rPr>
        <w:t>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(Ф.И.О.)</w:t>
      </w:r>
    </w:p>
    <w:p w:rsidR="00000000" w:rsidRDefault="00433222">
      <w:pPr>
        <w:pStyle w:val="pj"/>
      </w:pPr>
      <w:r>
        <w:rPr>
          <w:rStyle w:val="s0"/>
        </w:rPr>
        <w:t>2. 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(Ф.И.О.)</w:t>
      </w:r>
    </w:p>
    <w:p w:rsidR="00000000" w:rsidRDefault="00433222">
      <w:pPr>
        <w:pStyle w:val="pj"/>
      </w:pPr>
      <w:r>
        <w:rPr>
          <w:rStyle w:val="s0"/>
        </w:rPr>
        <w:t>3. 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(Ф.И.О.)</w:t>
      </w:r>
    </w:p>
    <w:p w:rsidR="00000000" w:rsidRDefault="00433222">
      <w:pPr>
        <w:pStyle w:val="pj"/>
      </w:pPr>
      <w:r>
        <w:rPr>
          <w:rStyle w:val="s0"/>
        </w:rPr>
        <w:t>Администратор тестирования 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(Ф.И.О.)</w:t>
      </w:r>
    </w:p>
    <w:p w:rsidR="00000000" w:rsidRDefault="00433222">
      <w:pPr>
        <w:pStyle w:val="pj"/>
      </w:pPr>
      <w:r>
        <w:rPr>
          <w:rStyle w:val="s0"/>
        </w:rPr>
        <w:t>составила настоящий акт о том, что были уничтожены книжки-вопросники тестирования: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5"/>
        <w:gridCol w:w="3591"/>
        <w:gridCol w:w="2580"/>
        <w:gridCol w:w="2485"/>
      </w:tblGrid>
      <w:tr w:rsidR="00000000">
        <w:tc>
          <w:tcPr>
            <w:tcW w:w="1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Номер потока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Фактическое количество книжек-вопросников, переданных на тестирование</w:t>
            </w:r>
          </w:p>
        </w:tc>
        <w:tc>
          <w:tcPr>
            <w:tcW w:w="4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Количество использованных книжек-вопросников</w:t>
            </w:r>
          </w:p>
        </w:tc>
        <w:tc>
          <w:tcPr>
            <w:tcW w:w="4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Количество уничтоженных книжек-вопросников</w:t>
            </w:r>
          </w:p>
        </w:tc>
      </w:tr>
      <w:tr w:rsidR="00000000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1 поток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2 поток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3 поток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4 поток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5 поток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Итого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Книжки-вопросники уничтожены путем: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(указать способ уничтожения - механическое измельчение или сжигание)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(Ф.И.О., подпись)</w:t>
      </w:r>
    </w:p>
    <w:p w:rsidR="00000000" w:rsidRDefault="00433222">
      <w:pPr>
        <w:pStyle w:val="pj"/>
      </w:pPr>
      <w:r>
        <w:rPr>
          <w:rStyle w:val="s0"/>
        </w:rPr>
        <w:t>Члены комиссии:</w:t>
      </w:r>
    </w:p>
    <w:p w:rsidR="00000000" w:rsidRDefault="00433222">
      <w:pPr>
        <w:pStyle w:val="pj"/>
      </w:pPr>
      <w:r>
        <w:rPr>
          <w:rStyle w:val="s0"/>
        </w:rPr>
        <w:t>1. 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(Ф.И.О., подпись)</w:t>
      </w:r>
    </w:p>
    <w:p w:rsidR="00000000" w:rsidRDefault="00433222">
      <w:pPr>
        <w:pStyle w:val="pj"/>
      </w:pPr>
      <w:r>
        <w:rPr>
          <w:rStyle w:val="s0"/>
        </w:rPr>
        <w:t>2. _____________________</w:t>
      </w:r>
      <w:r>
        <w:rPr>
          <w:rStyle w:val="s0"/>
        </w:rPr>
        <w:t>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(Ф.И.О., подпись)</w:t>
      </w:r>
    </w:p>
    <w:p w:rsidR="00000000" w:rsidRDefault="00433222">
      <w:pPr>
        <w:pStyle w:val="pj"/>
      </w:pPr>
      <w:r>
        <w:rPr>
          <w:rStyle w:val="s0"/>
        </w:rPr>
        <w:t>2. 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(Ф.И.О., подпись)</w:t>
      </w:r>
    </w:p>
    <w:p w:rsidR="00000000" w:rsidRDefault="00433222">
      <w:pPr>
        <w:pStyle w:val="pj"/>
      </w:pPr>
      <w:r>
        <w:rPr>
          <w:rStyle w:val="s0"/>
        </w:rPr>
        <w:t>Администратор тестирования _______________________________________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(Ф.И.О., подпись)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Дата_______________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bookmarkStart w:id="33" w:name="SUB14"/>
      <w:bookmarkEnd w:id="33"/>
      <w:r>
        <w:rPr>
          <w:rStyle w:val="s3"/>
        </w:rPr>
        <w:t xml:space="preserve">Приложение 14 изложено в редакции </w:t>
      </w:r>
      <w:hyperlink r:id="rId361" w:anchor="sub_id=14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362" w:anchor="sub_id=14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14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Председателю апелляционной комиссии</w:t>
      </w:r>
    </w:p>
    <w:p w:rsidR="00000000" w:rsidRDefault="00433222">
      <w:pPr>
        <w:pStyle w:val="pr"/>
      </w:pPr>
      <w:r>
        <w:rPr>
          <w:rStyle w:val="s0"/>
        </w:rPr>
        <w:t>_____________________</w:t>
      </w:r>
      <w:r>
        <w:rPr>
          <w:rStyle w:val="s0"/>
        </w:rPr>
        <w:t>_________</w:t>
      </w:r>
    </w:p>
    <w:p w:rsidR="00000000" w:rsidRDefault="00433222">
      <w:pPr>
        <w:pStyle w:val="pr"/>
      </w:pPr>
      <w:r>
        <w:rPr>
          <w:rStyle w:val="s0"/>
        </w:rPr>
        <w:t>(Ф.И.О.)</w:t>
      </w:r>
    </w:p>
    <w:p w:rsidR="00000000" w:rsidRDefault="00433222">
      <w:pPr>
        <w:pStyle w:val="pr"/>
      </w:pPr>
      <w:r>
        <w:rPr>
          <w:rStyle w:val="s0"/>
        </w:rPr>
        <w:t>______________________________</w:t>
      </w:r>
    </w:p>
    <w:p w:rsidR="00000000" w:rsidRDefault="00433222">
      <w:pPr>
        <w:pStyle w:val="pr"/>
      </w:pPr>
      <w:r>
        <w:rPr>
          <w:rStyle w:val="s0"/>
        </w:rPr>
        <w:t>наименование ППКТ</w:t>
      </w:r>
    </w:p>
    <w:p w:rsidR="00000000" w:rsidRDefault="00433222">
      <w:pPr>
        <w:pStyle w:val="pr"/>
      </w:pPr>
      <w:r>
        <w:rPr>
          <w:rStyle w:val="s0"/>
        </w:rPr>
        <w:t>от поступающего _______________</w:t>
      </w:r>
    </w:p>
    <w:p w:rsidR="00000000" w:rsidRDefault="00433222">
      <w:pPr>
        <w:pStyle w:val="pr"/>
      </w:pPr>
      <w:r>
        <w:rPr>
          <w:rStyle w:val="s0"/>
        </w:rPr>
        <w:t>ИКТ __________________________</w:t>
      </w:r>
    </w:p>
    <w:p w:rsidR="00000000" w:rsidRDefault="00433222">
      <w:pPr>
        <w:pStyle w:val="pr"/>
      </w:pPr>
      <w:r>
        <w:rPr>
          <w:rStyle w:val="s0"/>
        </w:rPr>
        <w:t>Вариант ______ Аудитория ______</w:t>
      </w:r>
    </w:p>
    <w:p w:rsidR="00000000" w:rsidRDefault="00433222">
      <w:pPr>
        <w:pStyle w:val="pc"/>
      </w:pPr>
      <w:r>
        <w:rPr>
          <w:rStyle w:val="s1"/>
        </w:rPr>
        <w:br/>
        <w:t>Заявление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Прошу принять на рассмотрение по содержанию следующие тестовые задания комплексного тестирования в магистратуру с казахским/русским языком обучения (нужное подчеркнуть)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3"/>
        <w:gridCol w:w="1211"/>
        <w:gridCol w:w="4107"/>
        <w:gridCol w:w="1790"/>
      </w:tblGrid>
      <w:tr w:rsidR="00000000">
        <w:tc>
          <w:tcPr>
            <w:tcW w:w="1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Блок</w:t>
            </w:r>
          </w:p>
        </w:tc>
        <w:tc>
          <w:tcPr>
            <w:tcW w:w="57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№ тестового задания</w:t>
            </w:r>
          </w:p>
        </w:tc>
        <w:tc>
          <w:tcPr>
            <w:tcW w:w="219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Причина (указать одну из них: нет правильного ответа,</w:t>
            </w:r>
            <w:r>
              <w:rPr>
                <w:rStyle w:val="s0"/>
              </w:rPr>
              <w:t xml:space="preserve"> несколько правильных ответов, некорректное тестовое задание)</w:t>
            </w:r>
          </w:p>
        </w:tc>
        <w:tc>
          <w:tcPr>
            <w:tcW w:w="8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 апелляционной комиссии</w:t>
            </w:r>
          </w:p>
        </w:tc>
      </w:tr>
      <w:tr w:rsidR="00000000"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Слушание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Лексика-грамматический </w:t>
            </w:r>
            <w:r>
              <w:rPr>
                <w:rStyle w:val="s0"/>
                <w:rFonts w:ascii="MS Gothic" w:eastAsia="MS Gothic" w:hAnsi="MS Gothic" w:hint="eastAsia"/>
              </w:rPr>
              <w:t>☐</w:t>
            </w:r>
            <w:r>
              <w:rPr>
                <w:rStyle w:val="s0"/>
              </w:rPr>
              <w:t>тест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Чтение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Тест на определение готовности к обучению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1 (с выбором одного правильного ответа)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339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2 (с выбором не более трех правильных ответов )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33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Итого:</w:t>
            </w:r>
          </w:p>
        </w:tc>
        <w:tc>
          <w:tcPr>
            <w:tcW w:w="57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1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В графе «Решение апелляционной комиссии» принимает следующие значения: «Удовлетворено» или «Не удовлетворено»</w:t>
      </w:r>
    </w:p>
    <w:p w:rsidR="00000000" w:rsidRDefault="00433222">
      <w:pPr>
        <w:pStyle w:val="pj"/>
      </w:pPr>
      <w:r>
        <w:rPr>
          <w:rStyle w:val="s0"/>
        </w:rPr>
        <w:t>Дата __________ Подпись поступающего _____________________________</w:t>
      </w:r>
    </w:p>
    <w:p w:rsidR="00000000" w:rsidRDefault="00433222">
      <w:pPr>
        <w:pStyle w:val="pj"/>
      </w:pPr>
      <w:r>
        <w:rPr>
          <w:rStyle w:val="s0"/>
        </w:rPr>
        <w:t>Председатель апелляционной комиссии _______________________________</w:t>
      </w:r>
    </w:p>
    <w:p w:rsidR="00000000" w:rsidRDefault="00433222">
      <w:pPr>
        <w:pStyle w:val="pj"/>
      </w:pPr>
      <w:r>
        <w:rPr>
          <w:rStyle w:val="s0"/>
        </w:rPr>
        <w:t>(Ф.И.О. и подпись)</w:t>
      </w:r>
    </w:p>
    <w:p w:rsidR="00000000" w:rsidRDefault="00433222">
      <w:pPr>
        <w:pStyle w:val="pj"/>
      </w:pPr>
      <w:r>
        <w:rPr>
          <w:rStyle w:val="s0"/>
        </w:rPr>
        <w:t>Члены апелляционной комиссии 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и подпись)</w:t>
      </w:r>
    </w:p>
    <w:p w:rsidR="00000000" w:rsidRDefault="00433222">
      <w:pPr>
        <w:pStyle w:val="pj"/>
      </w:pPr>
      <w:r>
        <w:rPr>
          <w:rStyle w:val="s0"/>
        </w:rPr>
        <w:t>С решением апелляционной комиссии согласен (а) 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ФИ</w:t>
      </w:r>
      <w:r>
        <w:rPr>
          <w:rStyle w:val="s0"/>
        </w:rPr>
        <w:t>О поступающего)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ИКТ - индивидуальный код тестируемого; ППКТ - пункт проведения комплексного тестирования.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Приложение 15 изложено в редакции </w:t>
      </w:r>
      <w:hyperlink r:id="rId363" w:anchor="sub_id=14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364" w:anchor="sub_id=15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15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Председателю апелляционной комиссии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Ф.И.О.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Наименование ППКТ</w:t>
      </w:r>
    </w:p>
    <w:p w:rsidR="00000000" w:rsidRDefault="00433222">
      <w:pPr>
        <w:pStyle w:val="pr"/>
      </w:pPr>
      <w:r>
        <w:rPr>
          <w:rStyle w:val="s0"/>
        </w:rPr>
        <w:t>от поступающего _____________</w:t>
      </w:r>
    </w:p>
    <w:p w:rsidR="00000000" w:rsidRDefault="00433222">
      <w:pPr>
        <w:pStyle w:val="pr"/>
      </w:pPr>
      <w:r>
        <w:rPr>
          <w:rStyle w:val="s0"/>
        </w:rPr>
        <w:t>Ф.И.О.</w:t>
      </w:r>
    </w:p>
    <w:p w:rsidR="00000000" w:rsidRDefault="00433222">
      <w:pPr>
        <w:pStyle w:val="pr"/>
      </w:pPr>
      <w:r>
        <w:rPr>
          <w:rStyle w:val="s0"/>
        </w:rPr>
        <w:t>ИКТ ________________________</w:t>
      </w:r>
    </w:p>
    <w:p w:rsidR="00000000" w:rsidRDefault="00433222">
      <w:pPr>
        <w:pStyle w:val="pr"/>
      </w:pPr>
      <w:r>
        <w:rPr>
          <w:rStyle w:val="s0"/>
        </w:rPr>
        <w:t>Вариант _____ Аудитория _____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Заявление</w:t>
      </w:r>
    </w:p>
    <w:p w:rsidR="00000000" w:rsidRDefault="00433222">
      <w:pPr>
        <w:pStyle w:val="pc"/>
      </w:pPr>
      <w:r>
        <w:rPr>
          <w:rStyle w:val="s1"/>
        </w:rPr>
        <w:t> </w:t>
      </w:r>
    </w:p>
    <w:p w:rsidR="00000000" w:rsidRDefault="00433222">
      <w:pPr>
        <w:pStyle w:val="pj"/>
      </w:pPr>
      <w:r>
        <w:rPr>
          <w:rStyle w:val="s0"/>
        </w:rPr>
        <w:t>Прошу принять на рассмотрение по содержанию следующие тестовые задания тестирования в магистратуру с английским языком обучения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5"/>
        <w:gridCol w:w="1211"/>
        <w:gridCol w:w="3715"/>
        <w:gridCol w:w="1790"/>
      </w:tblGrid>
      <w:tr w:rsidR="00000000">
        <w:tc>
          <w:tcPr>
            <w:tcW w:w="15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Блок</w:t>
            </w:r>
          </w:p>
        </w:tc>
        <w:tc>
          <w:tcPr>
            <w:tcW w:w="5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 тестового задания</w:t>
            </w:r>
          </w:p>
        </w:tc>
        <w:tc>
          <w:tcPr>
            <w:tcW w:w="20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Причина (указать одну из них: нет правильного ответа, несколько правильных ответов, некорректное тестовое задание)</w:t>
            </w:r>
          </w:p>
        </w:tc>
        <w:tc>
          <w:tcPr>
            <w:tcW w:w="85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Решение апелляционной комиссии</w:t>
            </w:r>
          </w:p>
        </w:tc>
      </w:tr>
      <w:tr w:rsidR="00000000">
        <w:tc>
          <w:tcPr>
            <w:tcW w:w="1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Тест на определение готовности к обучению на казахском, русском и английском языках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1 (с выбором одного правильного ответа) на английском языке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2 (с выбором не более трех правильных ответов ) на английском языке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7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Всего</w:t>
            </w:r>
          </w:p>
        </w:tc>
        <w:tc>
          <w:tcPr>
            <w:tcW w:w="5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0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графа «Решение апелляционной комиссии» принимает следующие значения:</w:t>
      </w:r>
    </w:p>
    <w:p w:rsidR="00000000" w:rsidRDefault="00433222">
      <w:pPr>
        <w:pStyle w:val="pj"/>
      </w:pPr>
      <w:r>
        <w:rPr>
          <w:rStyle w:val="s0"/>
        </w:rPr>
        <w:t>«Удовлетворено» или «Не удовлетворено»</w:t>
      </w:r>
    </w:p>
    <w:p w:rsidR="00000000" w:rsidRDefault="00433222">
      <w:pPr>
        <w:pStyle w:val="pj"/>
      </w:pPr>
      <w:r>
        <w:rPr>
          <w:rStyle w:val="s0"/>
        </w:rPr>
        <w:t>подпись поступающего</w:t>
      </w:r>
    </w:p>
    <w:p w:rsidR="00000000" w:rsidRDefault="00433222">
      <w:pPr>
        <w:pStyle w:val="pj"/>
      </w:pPr>
      <w:r>
        <w:rPr>
          <w:rStyle w:val="s0"/>
        </w:rPr>
        <w:t>Председатель апелляционной комиссии ____________________ __________</w:t>
      </w:r>
    </w:p>
    <w:p w:rsidR="00000000" w:rsidRDefault="00433222">
      <w:pPr>
        <w:pStyle w:val="pj"/>
      </w:pPr>
      <w:r>
        <w:rPr>
          <w:rStyle w:val="s0"/>
        </w:rPr>
        <w:t>(Ф.И.О.) (подпись)</w:t>
      </w:r>
    </w:p>
    <w:p w:rsidR="00000000" w:rsidRDefault="00433222">
      <w:pPr>
        <w:pStyle w:val="pj"/>
      </w:pPr>
      <w:r>
        <w:rPr>
          <w:rStyle w:val="s0"/>
        </w:rPr>
        <w:t>Члены апелляционной комиссии</w:t>
      </w:r>
      <w:r>
        <w:rPr>
          <w:rStyle w:val="s0"/>
        </w:rPr>
        <w:t xml:space="preserve"> __________________________ __________</w:t>
      </w:r>
    </w:p>
    <w:p w:rsidR="00000000" w:rsidRDefault="00433222">
      <w:pPr>
        <w:pStyle w:val="pj"/>
      </w:pPr>
      <w:r>
        <w:rPr>
          <w:rStyle w:val="s0"/>
        </w:rPr>
        <w:t>(Ф.И.О.) (подпись)</w:t>
      </w:r>
    </w:p>
    <w:p w:rsidR="00000000" w:rsidRDefault="00433222">
      <w:pPr>
        <w:pStyle w:val="pj"/>
      </w:pPr>
      <w:r>
        <w:rPr>
          <w:rStyle w:val="s0"/>
        </w:rPr>
        <w:t>С решением апелляционной комиссии согласен (а) 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поступающего)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ИКТ - индивидуальный код тестируемого; ППКТ - пункт про</w:t>
      </w:r>
      <w:r>
        <w:rPr>
          <w:rStyle w:val="s0"/>
        </w:rPr>
        <w:t>ведения комплексного тестирования.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Приложение 16 изложено в редакции </w:t>
      </w:r>
      <w:hyperlink r:id="rId365" w:anchor="sub_id=14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</w:t>
      </w:r>
      <w:r>
        <w:rPr>
          <w:rStyle w:val="s3"/>
        </w:rPr>
        <w:t>г.) (</w:t>
      </w:r>
      <w:hyperlink r:id="rId366" w:anchor="sub_id=16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16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Председателю апелляционной комиссии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(Ф.И.О.)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наименование ППКТ</w:t>
      </w:r>
    </w:p>
    <w:p w:rsidR="00000000" w:rsidRDefault="00433222">
      <w:pPr>
        <w:pStyle w:val="pr"/>
      </w:pPr>
      <w:r>
        <w:rPr>
          <w:rStyle w:val="s0"/>
        </w:rPr>
        <w:t>от поступающего _____________</w:t>
      </w:r>
    </w:p>
    <w:p w:rsidR="00000000" w:rsidRDefault="00433222">
      <w:pPr>
        <w:pStyle w:val="pr"/>
      </w:pPr>
      <w:r>
        <w:rPr>
          <w:rStyle w:val="s0"/>
        </w:rPr>
        <w:t>ИКТ ________________________</w:t>
      </w:r>
    </w:p>
    <w:p w:rsidR="00000000" w:rsidRDefault="00433222">
      <w:pPr>
        <w:pStyle w:val="pr"/>
      </w:pPr>
      <w:r>
        <w:rPr>
          <w:rStyle w:val="s0"/>
        </w:rPr>
        <w:t>Вариант _____ Аудитория _____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Заявление по техническим причинам комплексного тестирования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Я не согласен (а) с результатом тестирования. Прошу пересмотреть количество баллов, полученных мною на тестировании.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1"/>
        <w:gridCol w:w="1111"/>
        <w:gridCol w:w="1892"/>
        <w:gridCol w:w="1111"/>
        <w:gridCol w:w="947"/>
        <w:gridCol w:w="1111"/>
        <w:gridCol w:w="1583"/>
        <w:gridCol w:w="1111"/>
        <w:gridCol w:w="1509"/>
        <w:gridCol w:w="1111"/>
        <w:gridCol w:w="1452"/>
        <w:gridCol w:w="1111"/>
      </w:tblGrid>
      <w:tr w:rsidR="00000000">
        <w:tc>
          <w:tcPr>
            <w:tcW w:w="1691" w:type="pct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Тест по иностранному языку</w:t>
            </w:r>
          </w:p>
        </w:tc>
        <w:tc>
          <w:tcPr>
            <w:tcW w:w="7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№ тестового задания по определению готовности к обучению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  <w:tc>
          <w:tcPr>
            <w:tcW w:w="89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№ тестового задания по дисциплине 1 (с выбором одного правильного ответа)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  <w:tc>
          <w:tcPr>
            <w:tcW w:w="96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№ тестового задания по дисциплине 2 (с выбором не более трех правильных ответов )</w:t>
            </w:r>
          </w:p>
        </w:tc>
        <w:tc>
          <w:tcPr>
            <w:tcW w:w="2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</w:tr>
      <w:tr w:rsidR="00000000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Слушание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Лексико-грамматический тест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Чтение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27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графа «Решение апелляционной комиссии» принимает следующие значения: «Удовлетворено» или «Не удовлетворено»</w:t>
      </w:r>
    </w:p>
    <w:p w:rsidR="00000000" w:rsidRDefault="00433222">
      <w:pPr>
        <w:pStyle w:val="pj"/>
      </w:pPr>
      <w:r>
        <w:rPr>
          <w:rStyle w:val="s0"/>
        </w:rPr>
        <w:t>Дата____________ Подпись поступающего _________________</w:t>
      </w:r>
    </w:p>
    <w:p w:rsidR="00000000" w:rsidRDefault="00433222">
      <w:pPr>
        <w:pStyle w:val="pj"/>
      </w:pPr>
      <w:r>
        <w:rPr>
          <w:rStyle w:val="s0"/>
        </w:rPr>
        <w:t>Председатель апелляционной комиссии 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ФИ</w:t>
      </w:r>
      <w:r>
        <w:rPr>
          <w:rStyle w:val="s0"/>
        </w:rPr>
        <w:t>О)</w:t>
      </w:r>
    </w:p>
    <w:p w:rsidR="00000000" w:rsidRDefault="00433222">
      <w:pPr>
        <w:pStyle w:val="pj"/>
      </w:pPr>
      <w:r>
        <w:rPr>
          <w:rStyle w:val="s0"/>
        </w:rPr>
        <w:t>Члены апелляционной комиссии 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ФИО)</w:t>
      </w:r>
    </w:p>
    <w:p w:rsidR="00000000" w:rsidRDefault="00433222">
      <w:pPr>
        <w:pStyle w:val="pj"/>
      </w:pPr>
      <w:r>
        <w:rPr>
          <w:rStyle w:val="s0"/>
        </w:rPr>
        <w:t>С решением апелляционной комиссии согласен(а) _______________________</w:t>
      </w:r>
    </w:p>
    <w:p w:rsidR="00000000" w:rsidRDefault="00433222">
      <w:pPr>
        <w:pStyle w:val="pj"/>
      </w:pPr>
      <w:r>
        <w:rPr>
          <w:rStyle w:val="s0"/>
        </w:rPr>
        <w:t>(подпись Ф.И.О. поступающего)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ИКТ - индивидуальный код тест</w:t>
      </w:r>
      <w:r>
        <w:rPr>
          <w:rStyle w:val="s0"/>
        </w:rPr>
        <w:t>ируемого; ППКТ - пункт проведения комплексного тестирования.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34" w:name="SUB1601"/>
      <w:bookmarkEnd w:id="34"/>
      <w:r>
        <w:rPr>
          <w:rStyle w:val="s3"/>
        </w:rPr>
        <w:t xml:space="preserve">Правила дополнены приложением 16-1 в соответствии с </w:t>
      </w:r>
      <w:hyperlink r:id="rId367" w:anchor="sub_id=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16.07.20 г. № 302;</w:t>
      </w:r>
      <w:r>
        <w:rPr>
          <w:rStyle w:val="s3"/>
        </w:rPr>
        <w:t xml:space="preserve"> изложено в редакции </w:t>
      </w:r>
      <w:hyperlink r:id="rId368" w:anchor="sub_id=14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 (</w:t>
      </w:r>
      <w:hyperlink r:id="rId369" w:anchor="sub_id=16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16-1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Председателю Республиканской</w:t>
      </w:r>
    </w:p>
    <w:p w:rsidR="00000000" w:rsidRDefault="00433222">
      <w:pPr>
        <w:pStyle w:val="pr"/>
      </w:pPr>
      <w:r>
        <w:rPr>
          <w:rStyle w:val="s0"/>
        </w:rPr>
        <w:t>апелляционной комиссии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Ф.И.О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наименование ППКТ</w:t>
      </w:r>
    </w:p>
    <w:p w:rsidR="00000000" w:rsidRDefault="00433222">
      <w:pPr>
        <w:pStyle w:val="pr"/>
      </w:pPr>
      <w:r>
        <w:rPr>
          <w:rStyle w:val="s0"/>
        </w:rPr>
        <w:t>от поступающего _____________</w:t>
      </w:r>
    </w:p>
    <w:p w:rsidR="00000000" w:rsidRDefault="00433222">
      <w:pPr>
        <w:pStyle w:val="pr"/>
      </w:pPr>
      <w:r>
        <w:rPr>
          <w:rStyle w:val="s0"/>
        </w:rPr>
        <w:t>ИКТ ________________________</w:t>
      </w:r>
    </w:p>
    <w:p w:rsidR="00000000" w:rsidRDefault="00433222">
      <w:pPr>
        <w:pStyle w:val="pr"/>
      </w:pPr>
      <w:r>
        <w:rPr>
          <w:rStyle w:val="s0"/>
        </w:rPr>
        <w:t>Вариант _____ Аудитория _____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Заявление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Прошу принять на рассмотрение по техническим причинам следующие тестовые задания комплексного тестирования в магистратуру с казахским/русским языком обучения (нужное подчеркнуть)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1211"/>
        <w:gridCol w:w="2891"/>
        <w:gridCol w:w="2584"/>
      </w:tblGrid>
      <w:tr w:rsidR="00000000">
        <w:tc>
          <w:tcPr>
            <w:tcW w:w="1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Блок</w:t>
            </w:r>
          </w:p>
        </w:tc>
        <w:tc>
          <w:tcPr>
            <w:tcW w:w="6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№ тестового задания</w:t>
            </w:r>
          </w:p>
        </w:tc>
        <w:tc>
          <w:tcPr>
            <w:tcW w:w="1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Причина (отсутствие фрагмента или текста в тестовых заданиях)</w:t>
            </w:r>
          </w:p>
        </w:tc>
        <w:tc>
          <w:tcPr>
            <w:tcW w:w="135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 Республиканской апелляционной комиссии</w:t>
            </w:r>
          </w:p>
        </w:tc>
      </w:tr>
      <w:tr w:rsidR="00000000"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Слушание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Лексика-грамматический тест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Чтение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Тест на определение готовности к обучению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1 (с выбором одного правильного ответа)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1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2 (с выбором не более трех правильных ответов)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51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Итого:</w:t>
            </w:r>
          </w:p>
        </w:tc>
        <w:tc>
          <w:tcPr>
            <w:tcW w:w="6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графа «Решение Республиканской апелляционной комиссии»</w:t>
      </w:r>
    </w:p>
    <w:p w:rsidR="00000000" w:rsidRDefault="00433222">
      <w:pPr>
        <w:pStyle w:val="pj"/>
      </w:pPr>
      <w:r>
        <w:rPr>
          <w:rStyle w:val="s0"/>
        </w:rPr>
        <w:t>принимает следующие значения: «Удовлетворено» или «Не удовлетворено»</w:t>
      </w:r>
    </w:p>
    <w:p w:rsidR="00000000" w:rsidRDefault="00433222">
      <w:pPr>
        <w:pStyle w:val="pj"/>
      </w:pPr>
      <w:r>
        <w:rPr>
          <w:rStyle w:val="s0"/>
        </w:rPr>
        <w:t>Дата____________ Подпись поступающего _________________</w:t>
      </w:r>
    </w:p>
    <w:p w:rsidR="00000000" w:rsidRDefault="00433222">
      <w:pPr>
        <w:pStyle w:val="pj"/>
      </w:pPr>
      <w:r>
        <w:rPr>
          <w:rStyle w:val="s0"/>
        </w:rPr>
        <w:t>Председатель Республиканской апелляционной комиссии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ФИО)</w:t>
      </w:r>
    </w:p>
    <w:p w:rsidR="00000000" w:rsidRDefault="00433222">
      <w:pPr>
        <w:pStyle w:val="pj"/>
      </w:pPr>
      <w:r>
        <w:rPr>
          <w:rStyle w:val="s0"/>
        </w:rPr>
        <w:t>Члены комиссии________________________________________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ИКТ - индивидуальный код тестируемого;</w:t>
      </w:r>
      <w:r>
        <w:rPr>
          <w:rStyle w:val="s0"/>
        </w:rPr>
        <w:t xml:space="preserve"> ППКТ - пункт проведения комплексного тестирования.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Приложение 17 изложено в редакции </w:t>
      </w:r>
      <w:hyperlink r:id="rId370" w:anchor="sub_id=14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</w:t>
      </w:r>
      <w:r>
        <w:rPr>
          <w:rStyle w:val="s3"/>
        </w:rPr>
        <w:t>е с 17 июня 2023 г.) (</w:t>
      </w:r>
      <w:hyperlink r:id="rId371" w:anchor="sub_id=17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17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Председателю апелляционной комиссии</w:t>
      </w:r>
    </w:p>
    <w:p w:rsidR="00000000" w:rsidRDefault="00433222">
      <w:pPr>
        <w:pStyle w:val="pj"/>
      </w:pPr>
      <w:r>
        <w:rPr>
          <w:rStyle w:val="s0"/>
        </w:rPr>
        <w:t>____________________________</w:t>
      </w:r>
    </w:p>
    <w:p w:rsidR="00000000" w:rsidRDefault="00433222">
      <w:pPr>
        <w:pStyle w:val="pj"/>
      </w:pPr>
      <w:r>
        <w:rPr>
          <w:rStyle w:val="s0"/>
        </w:rPr>
        <w:t>Ф.И.О.</w:t>
      </w:r>
    </w:p>
    <w:p w:rsidR="00000000" w:rsidRDefault="00433222">
      <w:pPr>
        <w:pStyle w:val="pj"/>
      </w:pPr>
      <w:r>
        <w:rPr>
          <w:rStyle w:val="s0"/>
        </w:rPr>
        <w:t>____________________________</w:t>
      </w:r>
    </w:p>
    <w:p w:rsidR="00000000" w:rsidRDefault="00433222">
      <w:pPr>
        <w:pStyle w:val="pj"/>
      </w:pPr>
      <w:r>
        <w:rPr>
          <w:rStyle w:val="s0"/>
        </w:rPr>
        <w:t>наименование ППКТ</w:t>
      </w:r>
    </w:p>
    <w:p w:rsidR="00000000" w:rsidRDefault="00433222">
      <w:pPr>
        <w:pStyle w:val="pj"/>
      </w:pPr>
      <w:r>
        <w:rPr>
          <w:rStyle w:val="s0"/>
        </w:rPr>
        <w:t>от поступающего _____________</w:t>
      </w:r>
    </w:p>
    <w:p w:rsidR="00000000" w:rsidRDefault="00433222">
      <w:pPr>
        <w:pStyle w:val="pj"/>
      </w:pPr>
      <w:r>
        <w:rPr>
          <w:rStyle w:val="s0"/>
        </w:rPr>
        <w:t>ИКТ ________________________</w:t>
      </w:r>
    </w:p>
    <w:p w:rsidR="00000000" w:rsidRDefault="00433222">
      <w:pPr>
        <w:pStyle w:val="pj"/>
      </w:pPr>
      <w:r>
        <w:rPr>
          <w:rStyle w:val="s0"/>
        </w:rPr>
        <w:t>Вариант _____ Аудитория _____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Заявление по техническим причинам комплексного тестирования с английским языком о</w:t>
      </w:r>
      <w:r>
        <w:rPr>
          <w:rStyle w:val="s1"/>
        </w:rPr>
        <w:t>бучения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Я не согласен (а) с результатом тестирования. Прошу пересмотреть количество баллов, полученных мною на тестировании.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2"/>
        <w:gridCol w:w="1111"/>
        <w:gridCol w:w="2097"/>
        <w:gridCol w:w="1111"/>
        <w:gridCol w:w="2249"/>
        <w:gridCol w:w="1111"/>
      </w:tblGrid>
      <w:tr w:rsidR="00000000">
        <w:tc>
          <w:tcPr>
            <w:tcW w:w="12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 тестового задания по тесту на определение готовности к обучению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  <w:tc>
          <w:tcPr>
            <w:tcW w:w="13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 тестового задания по дисциплине 1 (с выбором одного правильного ответа)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  <w:tc>
          <w:tcPr>
            <w:tcW w:w="13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 тестового задания по дисциплине 2 (с выбором не более трех правильных ответов)</w:t>
            </w:r>
          </w:p>
        </w:tc>
        <w:tc>
          <w:tcPr>
            <w:tcW w:w="3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Решение</w:t>
            </w: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20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графа «Решение апелляционной комиссии» принимает следующие значения: «Удовлетворено» или «Не удовлетворено»</w:t>
      </w:r>
    </w:p>
    <w:p w:rsidR="00000000" w:rsidRDefault="00433222">
      <w:pPr>
        <w:pStyle w:val="pj"/>
      </w:pPr>
      <w:r>
        <w:rPr>
          <w:rStyle w:val="s0"/>
        </w:rPr>
        <w:t>Дата____________ Подпись поступающего __________________</w:t>
      </w:r>
    </w:p>
    <w:p w:rsidR="00000000" w:rsidRDefault="00433222">
      <w:pPr>
        <w:pStyle w:val="pj"/>
      </w:pPr>
      <w:r>
        <w:rPr>
          <w:rStyle w:val="s0"/>
        </w:rPr>
        <w:t>Председатель апелляционной комиссии _______________________________</w:t>
      </w:r>
    </w:p>
    <w:p w:rsidR="00000000" w:rsidRDefault="00433222">
      <w:pPr>
        <w:pStyle w:val="pj"/>
      </w:pPr>
      <w:r>
        <w:rPr>
          <w:rStyle w:val="s0"/>
        </w:rPr>
        <w:t>(Ф.И.О. и подпись)</w:t>
      </w:r>
    </w:p>
    <w:p w:rsidR="00000000" w:rsidRDefault="00433222">
      <w:pPr>
        <w:pStyle w:val="pj"/>
      </w:pPr>
      <w:r>
        <w:rPr>
          <w:rStyle w:val="s0"/>
        </w:rPr>
        <w:t>Члены апелляционной комиссии 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и подпись)</w:t>
      </w:r>
    </w:p>
    <w:p w:rsidR="00000000" w:rsidRDefault="00433222">
      <w:pPr>
        <w:pStyle w:val="pj"/>
      </w:pPr>
      <w:r>
        <w:rPr>
          <w:rStyle w:val="s0"/>
        </w:rPr>
        <w:t>С решением апелляционной к</w:t>
      </w:r>
      <w:r>
        <w:rPr>
          <w:rStyle w:val="s0"/>
        </w:rPr>
        <w:t>омиссии согласен (а) ______________________</w:t>
      </w:r>
    </w:p>
    <w:p w:rsidR="00000000" w:rsidRDefault="00433222">
      <w:pPr>
        <w:pStyle w:val="pj"/>
      </w:pPr>
      <w:r>
        <w:rPr>
          <w:rStyle w:val="s0"/>
        </w:rPr>
        <w:t>(подпись Ф.И.О. поступающего)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ИКТ - индивидуальный код тестируемого; ППКТ - пункт проведения комплексного тестирования.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bookmarkStart w:id="35" w:name="SUB1701"/>
      <w:bookmarkEnd w:id="35"/>
      <w:r>
        <w:rPr>
          <w:rStyle w:val="s3"/>
        </w:rPr>
        <w:t>Правила дополнены приложением 17-1 в соответстви</w:t>
      </w:r>
      <w:r>
        <w:rPr>
          <w:rStyle w:val="s3"/>
        </w:rPr>
        <w:t xml:space="preserve">и с </w:t>
      </w:r>
      <w:hyperlink r:id="rId372" w:anchor="sub_id=3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образования и науки РК от 16.07.20 г. № 302; изложено в редакции </w:t>
      </w:r>
      <w:hyperlink r:id="rId373" w:anchor="sub_id=1415" w:history="1">
        <w:r>
          <w:rPr>
            <w:rStyle w:val="a4"/>
            <w:i/>
            <w:iCs/>
          </w:rPr>
          <w:t>приказа</w:t>
        </w:r>
      </w:hyperlink>
      <w:r>
        <w:rPr>
          <w:rStyle w:val="s3"/>
        </w:rPr>
        <w:t xml:space="preserve"> </w:t>
      </w:r>
      <w:r>
        <w:rPr>
          <w:rStyle w:val="s3"/>
        </w:rPr>
        <w:t>Министра науки и высшего образования РК от 12.06.23 г. № 269 (введен в действие с 17 июня 2023 г.) (</w:t>
      </w:r>
      <w:hyperlink r:id="rId374" w:anchor="sub_id=1701" w:history="1">
        <w:r>
          <w:rPr>
            <w:rStyle w:val="a4"/>
            <w:i/>
            <w:iCs/>
          </w:rPr>
          <w:t>см. стар. ред.</w:t>
        </w:r>
      </w:hyperlink>
      <w:r>
        <w:rPr>
          <w:rStyle w:val="s3"/>
        </w:rPr>
        <w:t>)</w:t>
      </w:r>
    </w:p>
    <w:p w:rsidR="00000000" w:rsidRDefault="00433222">
      <w:pPr>
        <w:pStyle w:val="pr"/>
      </w:pPr>
      <w:r>
        <w:t>Приложение 17-1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</w:t>
      </w:r>
      <w:r>
        <w:t>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Председателю Республиканской</w:t>
      </w:r>
    </w:p>
    <w:p w:rsidR="00000000" w:rsidRDefault="00433222">
      <w:pPr>
        <w:pStyle w:val="pr"/>
      </w:pPr>
      <w:r>
        <w:rPr>
          <w:rStyle w:val="s0"/>
        </w:rPr>
        <w:t>апелляционной комиссии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Ф.И.О.</w:t>
      </w:r>
    </w:p>
    <w:p w:rsidR="00000000" w:rsidRDefault="00433222">
      <w:pPr>
        <w:pStyle w:val="pr"/>
      </w:pPr>
      <w:r>
        <w:rPr>
          <w:rStyle w:val="s0"/>
        </w:rPr>
        <w:t>____________________________</w:t>
      </w:r>
    </w:p>
    <w:p w:rsidR="00000000" w:rsidRDefault="00433222">
      <w:pPr>
        <w:pStyle w:val="pr"/>
      </w:pPr>
      <w:r>
        <w:rPr>
          <w:rStyle w:val="s0"/>
        </w:rPr>
        <w:t>Наименование ППКТ</w:t>
      </w:r>
    </w:p>
    <w:p w:rsidR="00000000" w:rsidRDefault="00433222">
      <w:pPr>
        <w:pStyle w:val="pr"/>
      </w:pPr>
      <w:r>
        <w:rPr>
          <w:rStyle w:val="s0"/>
        </w:rPr>
        <w:t>от поступающего</w:t>
      </w:r>
    </w:p>
    <w:p w:rsidR="00000000" w:rsidRDefault="00433222">
      <w:pPr>
        <w:pStyle w:val="pr"/>
      </w:pPr>
      <w:r>
        <w:rPr>
          <w:rStyle w:val="s0"/>
        </w:rPr>
        <w:t>__________________________</w:t>
      </w:r>
    </w:p>
    <w:p w:rsidR="00000000" w:rsidRDefault="00433222">
      <w:pPr>
        <w:pStyle w:val="pr"/>
      </w:pPr>
      <w:r>
        <w:rPr>
          <w:rStyle w:val="s0"/>
        </w:rPr>
        <w:t>ИКТ_______________________</w:t>
      </w:r>
    </w:p>
    <w:p w:rsidR="00000000" w:rsidRDefault="00433222">
      <w:pPr>
        <w:pStyle w:val="pr"/>
      </w:pPr>
      <w:r>
        <w:rPr>
          <w:rStyle w:val="s0"/>
        </w:rPr>
        <w:t>Вариант _________</w:t>
      </w:r>
    </w:p>
    <w:p w:rsidR="00000000" w:rsidRDefault="00433222">
      <w:pPr>
        <w:pStyle w:val="pr"/>
      </w:pPr>
      <w:r>
        <w:rPr>
          <w:rStyle w:val="s0"/>
        </w:rPr>
        <w:t>Аудитория ________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Заявление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Прошу принять на рассмотрение по техническим причинам следующие тестовые задания тестирования в магистратуру с английским языком обучения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1"/>
        <w:gridCol w:w="1211"/>
        <w:gridCol w:w="2585"/>
        <w:gridCol w:w="2374"/>
      </w:tblGrid>
      <w:tr w:rsidR="00000000">
        <w:tc>
          <w:tcPr>
            <w:tcW w:w="179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Блок</w:t>
            </w:r>
          </w:p>
        </w:tc>
        <w:tc>
          <w:tcPr>
            <w:tcW w:w="5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№ тестового задания</w:t>
            </w:r>
          </w:p>
        </w:tc>
        <w:tc>
          <w:tcPr>
            <w:tcW w:w="13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Причина (отсутствие фрагмента или</w:t>
            </w:r>
            <w:r>
              <w:rPr>
                <w:rStyle w:val="s0"/>
              </w:rPr>
              <w:t xml:space="preserve"> текста в тестовых заданиях)</w:t>
            </w:r>
          </w:p>
        </w:tc>
        <w:tc>
          <w:tcPr>
            <w:tcW w:w="12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Решение Республиканской апелляционной комиссии</w:t>
            </w:r>
          </w:p>
        </w:tc>
      </w:tr>
      <w:tr w:rsidR="00000000">
        <w:tc>
          <w:tcPr>
            <w:tcW w:w="179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Тест на определение готовности к обучению на казахском, русском и английском языках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 xml:space="preserve">  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79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1 (с выбором одного правильного ответа) на английском языке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793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Дисциплина 2 (с выбором не более трех правильных ответов) на английском языке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79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Всего</w:t>
            </w:r>
          </w:p>
        </w:tc>
        <w:tc>
          <w:tcPr>
            <w:tcW w:w="5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</w:t>
            </w:r>
          </w:p>
        </w:tc>
        <w:tc>
          <w:tcPr>
            <w:tcW w:w="13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графа «Решение Республиканской апелляционной комиссии» принимает</w:t>
      </w:r>
    </w:p>
    <w:p w:rsidR="00000000" w:rsidRDefault="00433222">
      <w:pPr>
        <w:pStyle w:val="pj"/>
      </w:pPr>
      <w:r>
        <w:rPr>
          <w:rStyle w:val="s0"/>
        </w:rPr>
        <w:t>следующие значения: «Удовлетворено» или «Не удовлетворено»</w:t>
      </w:r>
    </w:p>
    <w:p w:rsidR="00000000" w:rsidRDefault="00433222">
      <w:pPr>
        <w:pStyle w:val="pj"/>
      </w:pPr>
      <w:r>
        <w:rPr>
          <w:rStyle w:val="s0"/>
        </w:rPr>
        <w:t>Дата____________ Подпись поступающего _________________</w:t>
      </w:r>
    </w:p>
    <w:p w:rsidR="00000000" w:rsidRDefault="00433222">
      <w:pPr>
        <w:pStyle w:val="pj"/>
      </w:pPr>
      <w:r>
        <w:rPr>
          <w:rStyle w:val="s0"/>
        </w:rPr>
        <w:t>Председатель Республиканской апелляционной комиссии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ФИО)</w:t>
      </w:r>
    </w:p>
    <w:p w:rsidR="00000000" w:rsidRDefault="00433222">
      <w:pPr>
        <w:pStyle w:val="pj"/>
      </w:pPr>
      <w:r>
        <w:rPr>
          <w:rStyle w:val="s0"/>
        </w:rPr>
        <w:t>Члены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ИКТ - индивидуальный код тестируемого; ППКТ - пункт проведения комплексного тестирования.</w:t>
      </w:r>
    </w:p>
    <w:p w:rsidR="00000000" w:rsidRDefault="00433222">
      <w:pPr>
        <w:pStyle w:val="p"/>
      </w:pPr>
      <w:r>
        <w:t> </w:t>
      </w:r>
    </w:p>
    <w:p w:rsidR="00000000" w:rsidRDefault="00433222">
      <w:pPr>
        <w:pStyle w:val="pr"/>
      </w:pPr>
      <w:bookmarkStart w:id="36" w:name="SUB18"/>
      <w:bookmarkEnd w:id="36"/>
      <w:r>
        <w:t>Приложение 18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</w:t>
        </w:r>
        <w:r>
          <w:rPr>
            <w:rStyle w:val="a4"/>
          </w:rPr>
          <w:t>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c"/>
      </w:pPr>
      <w:r>
        <w:rPr>
          <w:b/>
          <w:bCs/>
        </w:rPr>
        <w:t> 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Журнал регистрации заявлений на апелляцию</w:t>
      </w:r>
    </w:p>
    <w:p w:rsidR="00000000" w:rsidRDefault="00433222">
      <w:pPr>
        <w:pStyle w:val="pc"/>
      </w:pPr>
      <w:r>
        <w:rPr>
          <w:b/>
          <w:bCs/>
        </w:rPr>
        <w:t> </w:t>
      </w:r>
    </w:p>
    <w:p w:rsidR="00000000" w:rsidRDefault="00433222">
      <w:pPr>
        <w:pStyle w:val="pj"/>
      </w:pPr>
      <w:r>
        <w:t>ППКТ _________ ______________________________ Дата __________</w:t>
      </w:r>
    </w:p>
    <w:p w:rsidR="00000000" w:rsidRDefault="00433222">
      <w:pPr>
        <w:pStyle w:val="pj"/>
      </w:pPr>
      <w:r>
        <w:t>(код) (наименование) Поток _________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696"/>
        <w:gridCol w:w="933"/>
        <w:gridCol w:w="2886"/>
        <w:gridCol w:w="999"/>
        <w:gridCol w:w="1344"/>
        <w:gridCol w:w="1720"/>
        <w:gridCol w:w="1487"/>
      </w:tblGrid>
      <w:tr w:rsidR="00000000">
        <w:tc>
          <w:tcPr>
            <w:tcW w:w="16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</w:t>
            </w:r>
          </w:p>
        </w:tc>
        <w:tc>
          <w:tcPr>
            <w:tcW w:w="25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ИКТ</w:t>
            </w:r>
          </w:p>
        </w:tc>
        <w:tc>
          <w:tcPr>
            <w:tcW w:w="3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Ф.И.О.</w:t>
            </w:r>
          </w:p>
        </w:tc>
        <w:tc>
          <w:tcPr>
            <w:tcW w:w="15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 содержанию/техническим причинам</w:t>
            </w:r>
          </w:p>
        </w:tc>
        <w:tc>
          <w:tcPr>
            <w:tcW w:w="70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Листа ответов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Аудитория</w:t>
            </w:r>
          </w:p>
        </w:tc>
        <w:tc>
          <w:tcPr>
            <w:tcW w:w="9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Подпись поступающего</w:t>
            </w:r>
          </w:p>
        </w:tc>
        <w:tc>
          <w:tcPr>
            <w:tcW w:w="5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Примечание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2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4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5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6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7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8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9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10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16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11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15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Председатель приемной комиссии ППКТ ____________________ __________</w:t>
      </w:r>
    </w:p>
    <w:p w:rsidR="00000000" w:rsidRDefault="00433222">
      <w:pPr>
        <w:pStyle w:val="pj"/>
      </w:pPr>
      <w:r>
        <w:t>(Ф.И.О.) (подпись)</w:t>
      </w:r>
    </w:p>
    <w:p w:rsidR="00000000" w:rsidRDefault="00433222">
      <w:pPr>
        <w:pStyle w:val="pj"/>
      </w:pPr>
      <w:r>
        <w:t>Председатель апелляционной комиссии _____________________ __________</w:t>
      </w:r>
    </w:p>
    <w:p w:rsidR="00000000" w:rsidRDefault="00433222">
      <w:pPr>
        <w:pStyle w:val="pj"/>
      </w:pPr>
      <w:r>
        <w:t>(Ф.И.О.) (подпись)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r"/>
      </w:pPr>
      <w:bookmarkStart w:id="37" w:name="SUB19"/>
      <w:bookmarkEnd w:id="37"/>
      <w:r>
        <w:t>Приложение 19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c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c"/>
      </w:pPr>
      <w:r>
        <w:rPr>
          <w:b/>
          <w:bCs/>
        </w:rPr>
        <w:t> </w:t>
      </w:r>
    </w:p>
    <w:p w:rsidR="00000000" w:rsidRDefault="00433222">
      <w:pPr>
        <w:pStyle w:val="pc"/>
      </w:pPr>
      <w:r>
        <w:rPr>
          <w:b/>
          <w:bCs/>
        </w:rPr>
        <w:t>Протокол заседания апелляционной комиссии ко</w:t>
      </w:r>
      <w:r>
        <w:rPr>
          <w:b/>
          <w:bCs/>
        </w:rPr>
        <w:t>мплексного тестирования</w:t>
      </w:r>
    </w:p>
    <w:p w:rsidR="00000000" w:rsidRDefault="00433222">
      <w:pPr>
        <w:pStyle w:val="pc"/>
      </w:pPr>
      <w:r>
        <w:rPr>
          <w:b/>
          <w:bCs/>
        </w:rPr>
        <w:t> </w:t>
      </w:r>
    </w:p>
    <w:p w:rsidR="00000000" w:rsidRDefault="00433222">
      <w:pPr>
        <w:pStyle w:val="pj"/>
      </w:pPr>
      <w:r>
        <w:t>ППКТ _________________________________________ Поток _____ Дата: ________</w:t>
      </w:r>
    </w:p>
    <w:p w:rsidR="00000000" w:rsidRDefault="00433222">
      <w:pPr>
        <w:pStyle w:val="pj"/>
      </w:pPr>
      <w:r>
        <w:t>(код) (наименование)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"/>
        <w:gridCol w:w="1097"/>
        <w:gridCol w:w="817"/>
        <w:gridCol w:w="2301"/>
        <w:gridCol w:w="1939"/>
        <w:gridCol w:w="1258"/>
        <w:gridCol w:w="1637"/>
      </w:tblGrid>
      <w:tr w:rsidR="00000000">
        <w:tc>
          <w:tcPr>
            <w:tcW w:w="2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</w:t>
            </w:r>
          </w:p>
        </w:tc>
        <w:tc>
          <w:tcPr>
            <w:tcW w:w="5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Ф.И.О.</w:t>
            </w:r>
          </w:p>
        </w:tc>
        <w:tc>
          <w:tcPr>
            <w:tcW w:w="42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ИКТ</w:t>
            </w:r>
          </w:p>
        </w:tc>
        <w:tc>
          <w:tcPr>
            <w:tcW w:w="12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Листа ответов</w:t>
            </w:r>
          </w:p>
        </w:tc>
        <w:tc>
          <w:tcPr>
            <w:tcW w:w="10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Аудитории</w:t>
            </w:r>
          </w:p>
        </w:tc>
        <w:tc>
          <w:tcPr>
            <w:tcW w:w="6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Вариант</w:t>
            </w:r>
          </w:p>
        </w:tc>
        <w:tc>
          <w:tcPr>
            <w:tcW w:w="85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Язык сдачи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1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2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3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4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5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6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7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8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9</w:t>
            </w:r>
          </w:p>
        </w:tc>
        <w:tc>
          <w:tcPr>
            <w:tcW w:w="5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2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>продолжение таблицы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"/>
        <w:gridCol w:w="492"/>
        <w:gridCol w:w="636"/>
        <w:gridCol w:w="1072"/>
        <w:gridCol w:w="754"/>
        <w:gridCol w:w="771"/>
        <w:gridCol w:w="999"/>
        <w:gridCol w:w="1688"/>
        <w:gridCol w:w="480"/>
        <w:gridCol w:w="492"/>
        <w:gridCol w:w="636"/>
        <w:gridCol w:w="1070"/>
      </w:tblGrid>
      <w:tr w:rsidR="00000000">
        <w:tc>
          <w:tcPr>
            <w:tcW w:w="5000" w:type="pct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divId w:val="1916088943"/>
            </w:pPr>
            <w:r>
              <w:t>Тест по иностранному языку</w:t>
            </w:r>
          </w:p>
        </w:tc>
      </w:tr>
      <w:tr w:rsidR="00000000">
        <w:tc>
          <w:tcPr>
            <w:tcW w:w="14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Слушание</w:t>
            </w:r>
          </w:p>
        </w:tc>
        <w:tc>
          <w:tcPr>
            <w:tcW w:w="220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Лексико-грамматический тест</w:t>
            </w:r>
          </w:p>
        </w:tc>
        <w:tc>
          <w:tcPr>
            <w:tcW w:w="140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Чтение</w:t>
            </w:r>
          </w:p>
        </w:tc>
      </w:tr>
      <w:tr w:rsidR="00000000">
        <w:tc>
          <w:tcPr>
            <w:tcW w:w="2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39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403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140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251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257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89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2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2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88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>продолжение таблицы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"/>
        <w:gridCol w:w="386"/>
        <w:gridCol w:w="500"/>
        <w:gridCol w:w="879"/>
        <w:gridCol w:w="377"/>
        <w:gridCol w:w="386"/>
        <w:gridCol w:w="500"/>
        <w:gridCol w:w="843"/>
        <w:gridCol w:w="377"/>
        <w:gridCol w:w="386"/>
        <w:gridCol w:w="500"/>
        <w:gridCol w:w="843"/>
        <w:gridCol w:w="377"/>
        <w:gridCol w:w="386"/>
        <w:gridCol w:w="500"/>
        <w:gridCol w:w="843"/>
        <w:gridCol w:w="1111"/>
      </w:tblGrid>
      <w:tr w:rsidR="00000000">
        <w:tc>
          <w:tcPr>
            <w:tcW w:w="1961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Тест на определение готовности к обучению</w:t>
            </w:r>
          </w:p>
        </w:tc>
        <w:tc>
          <w:tcPr>
            <w:tcW w:w="8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Дисциплина 1</w:t>
            </w:r>
          </w:p>
        </w:tc>
        <w:tc>
          <w:tcPr>
            <w:tcW w:w="8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Дисциплина 2</w:t>
            </w:r>
          </w:p>
        </w:tc>
        <w:tc>
          <w:tcPr>
            <w:tcW w:w="861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Всего</w:t>
            </w:r>
          </w:p>
        </w:tc>
        <w:tc>
          <w:tcPr>
            <w:tcW w:w="45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Решение</w:t>
            </w:r>
          </w:p>
        </w:tc>
      </w:tr>
      <w:tr w:rsidR="00000000">
        <w:tc>
          <w:tcPr>
            <w:tcW w:w="351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35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125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1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15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54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3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5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 </w:t>
      </w:r>
    </w:p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Примечание:</w:t>
      </w:r>
    </w:p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К - количество заданий поданных на апелляцию.</w:t>
      </w:r>
    </w:p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У - количество удовлетворенных заданий по апелляции.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8"/>
        <w:gridCol w:w="3327"/>
        <w:gridCol w:w="2226"/>
      </w:tblGrid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Председатель апелляционной комиссии</w:t>
            </w:r>
          </w:p>
        </w:tc>
        <w:tc>
          <w:tcPr>
            <w:tcW w:w="1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Председатель приемной комиссии</w:t>
            </w:r>
          </w:p>
        </w:tc>
        <w:tc>
          <w:tcPr>
            <w:tcW w:w="116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192.168.0.93/api/DocumentObject/GetImageAsync?ImageId=41853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19175" cy="1038225"/>
                  <wp:effectExtent l="0" t="0" r="9525" b="9525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192.168.0.93/api/DocumentObject/GetImageAsync?ImageId=42095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  <w:tc>
          <w:tcPr>
            <w:tcW w:w="173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Члены апелляционной комиссии</w:t>
            </w:r>
          </w:p>
        </w:tc>
        <w:tc>
          <w:tcPr>
            <w:tcW w:w="29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Руководитель группы представитель Министерства</w:t>
            </w:r>
          </w:p>
        </w:tc>
      </w:tr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  <w:tc>
          <w:tcPr>
            <w:tcW w:w="29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</w:tr>
    </w:tbl>
    <w:p w:rsidR="00000000" w:rsidRDefault="00433222">
      <w:pPr>
        <w:pStyle w:val="pr"/>
      </w:pPr>
      <w:r>
        <w:t>Приложение 20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Протокол заседания апелляционной комиссии комплексного тестирования в магистратуру с английским языком обучения</w:t>
      </w:r>
    </w:p>
    <w:p w:rsidR="00000000" w:rsidRDefault="00433222">
      <w:pPr>
        <w:pStyle w:val="pc"/>
      </w:pPr>
      <w:r>
        <w:rPr>
          <w:b/>
          <w:bCs/>
        </w:rPr>
        <w:t> </w:t>
      </w:r>
    </w:p>
    <w:p w:rsidR="00000000" w:rsidRDefault="00433222">
      <w:pPr>
        <w:pStyle w:val="pj"/>
      </w:pPr>
      <w:r>
        <w:t>ППКТ ________________________________________ Поток _____ Дата: ________</w:t>
      </w:r>
    </w:p>
    <w:p w:rsidR="00000000" w:rsidRDefault="00433222">
      <w:pPr>
        <w:pStyle w:val="pj"/>
      </w:pPr>
      <w:r>
        <w:t>(код) (наименование)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933"/>
        <w:gridCol w:w="696"/>
        <w:gridCol w:w="1286"/>
        <w:gridCol w:w="1362"/>
        <w:gridCol w:w="1071"/>
        <w:gridCol w:w="872"/>
        <w:gridCol w:w="476"/>
        <w:gridCol w:w="491"/>
        <w:gridCol w:w="682"/>
        <w:gridCol w:w="1257"/>
      </w:tblGrid>
      <w:tr w:rsidR="00000000">
        <w:tc>
          <w:tcPr>
            <w:tcW w:w="1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</w:t>
            </w:r>
          </w:p>
        </w:tc>
        <w:tc>
          <w:tcPr>
            <w:tcW w:w="36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Ф.И.О.</w:t>
            </w:r>
          </w:p>
        </w:tc>
        <w:tc>
          <w:tcPr>
            <w:tcW w:w="26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ИКТ</w:t>
            </w:r>
          </w:p>
        </w:tc>
        <w:tc>
          <w:tcPr>
            <w:tcW w:w="75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Листа ответов</w:t>
            </w:r>
          </w:p>
        </w:tc>
        <w:tc>
          <w:tcPr>
            <w:tcW w:w="63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Аудитории</w:t>
            </w:r>
          </w:p>
        </w:tc>
        <w:tc>
          <w:tcPr>
            <w:tcW w:w="41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Вариант</w:t>
            </w:r>
          </w:p>
        </w:tc>
        <w:tc>
          <w:tcPr>
            <w:tcW w:w="539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Язык сдачи</w:t>
            </w:r>
          </w:p>
        </w:tc>
        <w:tc>
          <w:tcPr>
            <w:tcW w:w="1853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Тест на определение готовности к обучению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32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34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1181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1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2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3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4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5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6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7</w:t>
            </w:r>
          </w:p>
        </w:tc>
        <w:tc>
          <w:tcPr>
            <w:tcW w:w="3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26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5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i"/>
      </w:pPr>
      <w:r>
        <w:rPr>
          <w:rStyle w:val="s3"/>
        </w:rPr>
        <w:t>продолжение таблицы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98"/>
        <w:gridCol w:w="645"/>
        <w:gridCol w:w="1085"/>
        <w:gridCol w:w="486"/>
        <w:gridCol w:w="498"/>
        <w:gridCol w:w="645"/>
        <w:gridCol w:w="1085"/>
        <w:gridCol w:w="486"/>
        <w:gridCol w:w="498"/>
        <w:gridCol w:w="645"/>
        <w:gridCol w:w="1085"/>
        <w:gridCol w:w="1428"/>
      </w:tblGrid>
      <w:tr w:rsidR="00000000">
        <w:tc>
          <w:tcPr>
            <w:tcW w:w="141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Дисциплина 1</w:t>
            </w:r>
          </w:p>
        </w:tc>
        <w:tc>
          <w:tcPr>
            <w:tcW w:w="141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Дисциплина 2</w:t>
            </w:r>
          </w:p>
        </w:tc>
        <w:tc>
          <w:tcPr>
            <w:tcW w:w="141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Всего</w:t>
            </w:r>
          </w:p>
        </w:tc>
        <w:tc>
          <w:tcPr>
            <w:tcW w:w="74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Решение</w:t>
            </w:r>
          </w:p>
        </w:tc>
      </w:tr>
      <w:tr w:rsidR="00000000">
        <w:tc>
          <w:tcPr>
            <w:tcW w:w="25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25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260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9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Баллы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До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После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  <w:tr w:rsidR="00000000">
        <w:tc>
          <w:tcPr>
            <w:tcW w:w="25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 </w:t>
      </w:r>
    </w:p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Примечание:</w:t>
      </w:r>
    </w:p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К - количество заданий поданных на апелляцию.</w:t>
      </w:r>
    </w:p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У - количество удовлетворенных заданий по апелляции.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17"/>
        <w:gridCol w:w="3423"/>
        <w:gridCol w:w="2131"/>
      </w:tblGrid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Председатель апелляционной комиссии</w:t>
            </w:r>
          </w:p>
        </w:tc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Председатель приемной комиссии</w:t>
            </w:r>
          </w:p>
        </w:tc>
        <w:tc>
          <w:tcPr>
            <w:tcW w:w="1113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rPr>
                <w:noProof/>
              </w:rPr>
              <w:drawing>
                <wp:inline distT="0" distB="0" distL="0" distR="0">
                  <wp:extent cx="304800" cy="3048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://192.168.0.93/api/DocumentObject/GetImageAsync?ImageId=418534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1019175" cy="10382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192.168.0.93/api/DocumentObject/GetImageAsync?ImageId=420953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  <w:tc>
          <w:tcPr>
            <w:tcW w:w="1788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  <w:tc>
          <w:tcPr>
            <w:tcW w:w="0" w:type="auto"/>
            <w:vMerge/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Члены апелляционной комиссии</w:t>
            </w:r>
          </w:p>
        </w:tc>
        <w:tc>
          <w:tcPr>
            <w:tcW w:w="29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Руководитель группы представитель Министерства</w:t>
            </w:r>
          </w:p>
        </w:tc>
      </w:tr>
      <w:tr w:rsidR="00000000">
        <w:tc>
          <w:tcPr>
            <w:tcW w:w="2099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  <w:tc>
          <w:tcPr>
            <w:tcW w:w="290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__________ ______________________</w:t>
            </w:r>
          </w:p>
          <w:p w:rsidR="00000000" w:rsidRDefault="00433222">
            <w:pPr>
              <w:pStyle w:val="p"/>
            </w:pPr>
            <w:r>
              <w:t>(подпись) (Ф.И.О.)</w:t>
            </w:r>
          </w:p>
        </w:tc>
      </w:tr>
    </w:tbl>
    <w:p w:rsidR="00000000" w:rsidRDefault="00433222">
      <w:pPr>
        <w:pStyle w:val="pr"/>
      </w:pPr>
      <w:bookmarkStart w:id="38" w:name="SUB21"/>
      <w:bookmarkEnd w:id="38"/>
      <w:r>
        <w:t>Приложение 21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Реестр поданных заявлений на апелляцию</w:t>
      </w:r>
    </w:p>
    <w:p w:rsidR="00000000" w:rsidRDefault="00433222">
      <w:pPr>
        <w:pStyle w:val="pc"/>
      </w:pPr>
      <w:r>
        <w:t>(по содержанию тестового задания / по техническим причинам)</w:t>
      </w:r>
    </w:p>
    <w:p w:rsidR="00000000" w:rsidRDefault="00433222">
      <w:pPr>
        <w:pStyle w:val="pj"/>
      </w:pPr>
      <w:r>
        <w:t>ППКТ _________________________________________________________</w:t>
      </w:r>
    </w:p>
    <w:p w:rsidR="00000000" w:rsidRDefault="00433222">
      <w:pPr>
        <w:pStyle w:val="pj"/>
      </w:pPr>
      <w:r>
        <w:t>(код) (наименование)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Поток: _______ Дата ___________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696"/>
        <w:gridCol w:w="466"/>
        <w:gridCol w:w="464"/>
        <w:gridCol w:w="999"/>
        <w:gridCol w:w="1295"/>
        <w:gridCol w:w="793"/>
        <w:gridCol w:w="1071"/>
        <w:gridCol w:w="391"/>
        <w:gridCol w:w="709"/>
        <w:gridCol w:w="401"/>
        <w:gridCol w:w="760"/>
        <w:gridCol w:w="776"/>
        <w:gridCol w:w="1302"/>
      </w:tblGrid>
      <w:tr w:rsidR="00000000">
        <w:tc>
          <w:tcPr>
            <w:tcW w:w="14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</w:t>
            </w:r>
          </w:p>
        </w:tc>
        <w:tc>
          <w:tcPr>
            <w:tcW w:w="22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ИКТ</w:t>
            </w:r>
          </w:p>
        </w:tc>
        <w:tc>
          <w:tcPr>
            <w:tcW w:w="305" w:type="pct"/>
            <w:gridSpan w:val="2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Ф.И.О.</w:t>
            </w:r>
          </w:p>
        </w:tc>
        <w:tc>
          <w:tcPr>
            <w:tcW w:w="552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листа ответов</w:t>
            </w:r>
          </w:p>
        </w:tc>
        <w:tc>
          <w:tcPr>
            <w:tcW w:w="474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аудитории</w:t>
            </w:r>
          </w:p>
        </w:tc>
        <w:tc>
          <w:tcPr>
            <w:tcW w:w="325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места</w:t>
            </w:r>
          </w:p>
        </w:tc>
        <w:tc>
          <w:tcPr>
            <w:tcW w:w="32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Вариант</w:t>
            </w:r>
          </w:p>
        </w:tc>
        <w:tc>
          <w:tcPr>
            <w:tcW w:w="1094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 содержанию тестовых заданий</w:t>
            </w:r>
          </w:p>
        </w:tc>
        <w:tc>
          <w:tcPr>
            <w:tcW w:w="8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 техническим причинам</w:t>
            </w:r>
          </w:p>
        </w:tc>
        <w:tc>
          <w:tcPr>
            <w:tcW w:w="7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Состояние апелляции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РАК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К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У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1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2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3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4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14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5</w:t>
            </w:r>
          </w:p>
        </w:tc>
        <w:tc>
          <w:tcPr>
            <w:tcW w:w="22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0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55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32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> </w:t>
            </w:r>
          </w:p>
        </w:tc>
        <w:tc>
          <w:tcPr>
            <w:tcW w:w="70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  <w:tr w:rsidR="00000000">
        <w:tc>
          <w:tcPr>
            <w:tcW w:w="525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Примечание:</w:t>
            </w:r>
          </w:p>
        </w:tc>
        <w:tc>
          <w:tcPr>
            <w:tcW w:w="4475" w:type="pct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К - количество заданий поданных на апелляцию,</w:t>
            </w:r>
          </w:p>
          <w:p w:rsidR="00000000" w:rsidRDefault="00433222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РАК - количество заданий, переданных Республиканской Апелляционной комиссии</w:t>
            </w:r>
          </w:p>
          <w:p w:rsidR="00000000" w:rsidRDefault="00433222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У - количество удовлетворенных заданий по апелляции.</w:t>
            </w:r>
          </w:p>
          <w:p w:rsidR="00000000" w:rsidRDefault="00433222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Графа «Состояние апелляции» принимает след.значения: «Решение принято»; «Не явился»;</w:t>
            </w:r>
          </w:p>
          <w:p w:rsidR="00000000" w:rsidRDefault="00433222">
            <w:pPr>
              <w:pStyle w:val="p"/>
            </w:pPr>
            <w:r>
              <w:rPr>
                <w:i/>
                <w:iCs/>
                <w:bdr w:val="none" w:sz="0" w:space="0" w:color="auto" w:frame="1"/>
              </w:rPr>
              <w:t>«Удовлетворено» заполняются вручную.</w:t>
            </w:r>
          </w:p>
        </w:tc>
      </w:tr>
      <w:tr w:rsidR="00000000">
        <w:tc>
          <w:tcPr>
            <w:tcW w:w="43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7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290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80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06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90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80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80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795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410" w:type="dxa"/>
            <w:vAlign w:val="center"/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Председатель апелляционной комиссии ________ _____________________</w:t>
      </w:r>
    </w:p>
    <w:p w:rsidR="00000000" w:rsidRDefault="00433222">
      <w:pPr>
        <w:pStyle w:val="pj"/>
      </w:pPr>
      <w:r>
        <w:t>(подпись) (Ф.И.О.)</w:t>
      </w:r>
    </w:p>
    <w:p w:rsidR="00000000" w:rsidRDefault="00433222">
      <w:pPr>
        <w:pStyle w:val="pj"/>
      </w:pPr>
      <w:r>
        <w:t>Представитель Министерства _________________ _____________________</w:t>
      </w:r>
    </w:p>
    <w:p w:rsidR="00000000" w:rsidRDefault="00433222">
      <w:pPr>
        <w:pStyle w:val="pj"/>
      </w:pPr>
      <w:r>
        <w:t>(подпись) (Ф.И.О.)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r"/>
      </w:pPr>
      <w:bookmarkStart w:id="39" w:name="SUB22"/>
      <w:bookmarkEnd w:id="39"/>
      <w:r>
        <w:t>Приложение 22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c"/>
      </w:pPr>
      <w:r>
        <w:rPr>
          <w:rStyle w:val="s1"/>
        </w:rPr>
        <w:t>Реестр заявлений, переданных на рассмотрение в республиканскую апелляционную комиссию</w:t>
      </w:r>
    </w:p>
    <w:p w:rsidR="00000000" w:rsidRDefault="00433222">
      <w:pPr>
        <w:pStyle w:val="pc"/>
      </w:pPr>
      <w:r>
        <w:rPr>
          <w:rStyle w:val="s1"/>
        </w:rPr>
        <w:t> </w:t>
      </w:r>
    </w:p>
    <w:p w:rsidR="00000000" w:rsidRDefault="00433222">
      <w:pPr>
        <w:pStyle w:val="pj"/>
      </w:pPr>
      <w:r>
        <w:t>ППКТ: __________ __________________________________________________</w:t>
      </w:r>
    </w:p>
    <w:p w:rsidR="00000000" w:rsidRDefault="00433222">
      <w:pPr>
        <w:pStyle w:val="pj"/>
      </w:pPr>
      <w:r>
        <w:t>(код) (наименование)</w:t>
      </w:r>
    </w:p>
    <w:p w:rsidR="00000000" w:rsidRDefault="00433222">
      <w:pPr>
        <w:pStyle w:val="pj"/>
      </w:pPr>
      <w:r>
        <w:t xml:space="preserve">Поток: _______ Дата: </w:t>
      </w:r>
      <w:r>
        <w:t>_________</w:t>
      </w:r>
    </w:p>
    <w:p w:rsidR="00000000" w:rsidRDefault="00433222">
      <w:pPr>
        <w:pStyle w:val="pj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711"/>
        <w:gridCol w:w="1593"/>
        <w:gridCol w:w="1601"/>
        <w:gridCol w:w="2318"/>
        <w:gridCol w:w="1111"/>
        <w:gridCol w:w="1721"/>
      </w:tblGrid>
      <w:tr w:rsidR="00000000">
        <w:tc>
          <w:tcPr>
            <w:tcW w:w="21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Блок</w:t>
            </w:r>
          </w:p>
        </w:tc>
        <w:tc>
          <w:tcPr>
            <w:tcW w:w="9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№ тестового задания</w:t>
            </w:r>
          </w:p>
        </w:tc>
        <w:tc>
          <w:tcPr>
            <w:tcW w:w="6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Мотивировка</w:t>
            </w:r>
          </w:p>
        </w:tc>
        <w:tc>
          <w:tcPr>
            <w:tcW w:w="135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Обоснование апеллирующего</w:t>
            </w:r>
          </w:p>
        </w:tc>
        <w:tc>
          <w:tcPr>
            <w:tcW w:w="46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Решение</w:t>
            </w:r>
          </w:p>
        </w:tc>
        <w:tc>
          <w:tcPr>
            <w:tcW w:w="104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Пояснение к решению</w:t>
            </w:r>
          </w:p>
        </w:tc>
      </w:tr>
      <w:tr w:rsidR="00000000"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  <w:b/>
                <w:bCs/>
              </w:rPr>
              <w:t>1</w:t>
            </w:r>
          </w:p>
        </w:tc>
        <w:tc>
          <w:tcPr>
            <w:tcW w:w="47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  <w:b/>
                <w:bCs/>
              </w:rPr>
              <w:t>ИКТ - Ф.И.О.</w:t>
            </w:r>
          </w:p>
        </w:tc>
      </w:tr>
      <w:tr w:rsidR="00000000"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1.1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 </w:t>
            </w:r>
          </w:p>
        </w:tc>
      </w:tr>
      <w:tr w:rsidR="00000000"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  <w:b/>
                <w:bCs/>
              </w:rPr>
              <w:t>2</w:t>
            </w:r>
          </w:p>
        </w:tc>
        <w:tc>
          <w:tcPr>
            <w:tcW w:w="4786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  <w:b/>
                <w:bCs/>
              </w:rPr>
              <w:t>ИКТ - Ф.И.О.</w:t>
            </w:r>
          </w:p>
        </w:tc>
      </w:tr>
      <w:tr w:rsidR="00000000">
        <w:tc>
          <w:tcPr>
            <w:tcW w:w="214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2.1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9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6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  <w:tc>
          <w:tcPr>
            <w:tcW w:w="10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> </w:t>
            </w:r>
          </w:p>
        </w:tc>
      </w:tr>
    </w:tbl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 </w:t>
      </w:r>
    </w:p>
    <w:p w:rsidR="00000000" w:rsidRDefault="00433222">
      <w:pPr>
        <w:pStyle w:val="pj"/>
      </w:pPr>
      <w:r>
        <w:rPr>
          <w:i/>
          <w:iCs/>
          <w:bdr w:val="none" w:sz="0" w:space="0" w:color="auto" w:frame="1"/>
        </w:rPr>
        <w:t>Примечание: Графа «Решение» принимает следующие значения: «Удовлетворено» при удовлетворительном и «Не удовлетворено» при неудовлетворительном решении республиканской апелляционной комиссии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Председатель апелляционной комиссии _________ __________________</w:t>
      </w:r>
      <w:r>
        <w:t>___</w:t>
      </w:r>
    </w:p>
    <w:p w:rsidR="00000000" w:rsidRDefault="00433222">
      <w:pPr>
        <w:pStyle w:val="pj"/>
      </w:pPr>
      <w:r>
        <w:t>(подпись) (Ф.И.О.)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r"/>
      </w:pPr>
      <w:bookmarkStart w:id="40" w:name="SUB23"/>
      <w:bookmarkEnd w:id="40"/>
      <w:r>
        <w:t>Приложение 23</w:t>
      </w:r>
    </w:p>
    <w:p w:rsidR="00000000" w:rsidRDefault="00433222">
      <w:pPr>
        <w:pStyle w:val="pr"/>
      </w:pPr>
      <w: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t xml:space="preserve"> проведения</w:t>
      </w:r>
    </w:p>
    <w:p w:rsidR="00000000" w:rsidRDefault="00433222">
      <w:pPr>
        <w:pStyle w:val="pr"/>
      </w:pPr>
      <w:r>
        <w:t>комплексного тестирования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 </w:t>
      </w:r>
    </w:p>
    <w:p w:rsidR="00000000" w:rsidRDefault="00433222">
      <w:pPr>
        <w:pStyle w:val="pr"/>
      </w:pPr>
      <w:r>
        <w:t>Форма</w:t>
      </w:r>
    </w:p>
    <w:p w:rsidR="00000000" w:rsidRDefault="00433222">
      <w:pPr>
        <w:pStyle w:val="pr"/>
      </w:pPr>
      <w:r>
        <w:rPr>
          <w:b/>
          <w:bCs/>
        </w:rPr>
        <w:t> </w:t>
      </w:r>
    </w:p>
    <w:p w:rsidR="00000000" w:rsidRDefault="00433222">
      <w:pPr>
        <w:pStyle w:val="pc"/>
      </w:pPr>
      <w:r>
        <w:rPr>
          <w:rStyle w:val="s1"/>
        </w:rPr>
        <w:t>Протокол решения Республиканской апелляционной комиссии</w:t>
      </w:r>
    </w:p>
    <w:p w:rsidR="00000000" w:rsidRDefault="00433222">
      <w:pPr>
        <w:pStyle w:val="pc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"/>
            </w:pPr>
            <w:r>
              <w:t xml:space="preserve">«____»_______________ 201__ г. 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r"/>
            </w:pPr>
            <w:r>
              <w:t>__________________________</w:t>
            </w:r>
          </w:p>
          <w:p w:rsidR="00000000" w:rsidRDefault="00433222">
            <w:pPr>
              <w:pStyle w:val="pr"/>
            </w:pPr>
            <w:r>
              <w:t>номер сообщения</w:t>
            </w:r>
          </w:p>
        </w:tc>
      </w:tr>
    </w:tbl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1. Дисциплина _____________________________________________________</w:t>
      </w:r>
    </w:p>
    <w:p w:rsidR="00000000" w:rsidRDefault="00433222">
      <w:pPr>
        <w:pStyle w:val="pj"/>
      </w:pPr>
      <w:r>
        <w:t>2. Номер варианта __________________________________________________</w:t>
      </w:r>
    </w:p>
    <w:p w:rsidR="00000000" w:rsidRDefault="00433222">
      <w:pPr>
        <w:pStyle w:val="pj"/>
      </w:pPr>
      <w:r>
        <w:t>3. Причина апелляции: ______________________________________________</w:t>
      </w:r>
    </w:p>
    <w:p w:rsidR="00000000" w:rsidRDefault="00433222">
      <w:pPr>
        <w:pStyle w:val="pj"/>
      </w:pPr>
      <w:r>
        <w:t>__________________________________________________________________</w:t>
      </w:r>
    </w:p>
    <w:p w:rsidR="00000000" w:rsidRDefault="00433222">
      <w:pPr>
        <w:pStyle w:val="pj"/>
      </w:pPr>
      <w:r>
        <w:t>4. Результат проверки, ссылка на источник:_____________________________</w:t>
      </w:r>
    </w:p>
    <w:p w:rsidR="00000000" w:rsidRDefault="00433222">
      <w:pPr>
        <w:pStyle w:val="pj"/>
      </w:pPr>
      <w:r>
        <w:t>__________________________________________________________________</w:t>
      </w:r>
    </w:p>
    <w:p w:rsidR="00000000" w:rsidRDefault="00433222">
      <w:pPr>
        <w:pStyle w:val="pj"/>
      </w:pPr>
      <w:r>
        <w:t>__________________________________________________</w:t>
      </w:r>
      <w:r>
        <w:t>________________</w:t>
      </w:r>
    </w:p>
    <w:p w:rsidR="00000000" w:rsidRDefault="00433222">
      <w:pPr>
        <w:pStyle w:val="pj"/>
      </w:pPr>
      <w:r>
        <w:t>__________________________________________________________________</w:t>
      </w:r>
    </w:p>
    <w:p w:rsidR="00000000" w:rsidRDefault="00433222">
      <w:pPr>
        <w:pStyle w:val="pj"/>
      </w:pPr>
      <w:r>
        <w:t>__________________________________________________________________</w:t>
      </w:r>
    </w:p>
    <w:p w:rsidR="00000000" w:rsidRDefault="00433222">
      <w:pPr>
        <w:pStyle w:val="pj"/>
      </w:pPr>
      <w:r>
        <w:t>__________________________________________________________________</w:t>
      </w:r>
    </w:p>
    <w:p w:rsidR="00000000" w:rsidRDefault="00433222">
      <w:pPr>
        <w:pStyle w:val="pj"/>
      </w:pPr>
      <w:r>
        <w:t>5. Решение комиссии: _________________</w:t>
      </w:r>
      <w:r>
        <w:t>______________________________</w:t>
      </w:r>
    </w:p>
    <w:p w:rsidR="00000000" w:rsidRDefault="00433222">
      <w:pPr>
        <w:pStyle w:val="pj"/>
      </w:pPr>
      <w:r>
        <w:t> </w:t>
      </w:r>
    </w:p>
    <w:p w:rsidR="00000000" w:rsidRDefault="00433222">
      <w:pPr>
        <w:pStyle w:val="pj"/>
      </w:pPr>
      <w:r>
        <w:t>Председатель Республиканской апелляционной комиссии_________________</w:t>
      </w:r>
    </w:p>
    <w:p w:rsidR="00000000" w:rsidRDefault="00433222">
      <w:pPr>
        <w:pStyle w:val="pj"/>
      </w:pPr>
      <w:r>
        <w:t>(Ф.И.О.) (подпись)</w:t>
      </w:r>
    </w:p>
    <w:p w:rsidR="00000000" w:rsidRDefault="00433222">
      <w:pPr>
        <w:pStyle w:val="pj"/>
      </w:pPr>
      <w:r>
        <w:t>Члены комиссии: ___________________________________________________</w:t>
      </w:r>
    </w:p>
    <w:p w:rsidR="00000000" w:rsidRDefault="00433222">
      <w:pPr>
        <w:pStyle w:val="pj"/>
      </w:pPr>
      <w:r>
        <w:t>(Ф.И.О.) (подпись)</w:t>
      </w:r>
    </w:p>
    <w:p w:rsidR="00000000" w:rsidRDefault="00433222">
      <w:pPr>
        <w:pStyle w:val="pj"/>
      </w:pPr>
      <w:r>
        <w:t>________________________________________________</w:t>
      </w:r>
      <w:r>
        <w:t>___</w:t>
      </w:r>
    </w:p>
    <w:p w:rsidR="00000000" w:rsidRDefault="00433222">
      <w:pPr>
        <w:pStyle w:val="pj"/>
      </w:pPr>
      <w:r>
        <w:t>(Ф.И.О.) (подпись)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r"/>
        <w:jc w:val="left"/>
      </w:pPr>
      <w:bookmarkStart w:id="41" w:name="SUB24"/>
      <w:bookmarkEnd w:id="41"/>
      <w:r>
        <w:rPr>
          <w:rStyle w:val="s0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приложением 24 в соответствии с </w:t>
      </w:r>
      <w:hyperlink r:id="rId377" w:anchor="sub_id=2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</w:t>
      </w:r>
      <w:r>
        <w:rPr>
          <w:rStyle w:val="s3"/>
        </w:rPr>
        <w:t>2023 г.)</w:t>
      </w:r>
    </w:p>
    <w:p w:rsidR="00000000" w:rsidRDefault="00433222">
      <w:pPr>
        <w:pStyle w:val="pr"/>
      </w:pPr>
      <w:r>
        <w:rPr>
          <w:rStyle w:val="s0"/>
        </w:rPr>
        <w:t>Приложение 24</w:t>
      </w:r>
    </w:p>
    <w:p w:rsidR="00000000" w:rsidRDefault="0043322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</w:t>
      </w:r>
    </w:p>
    <w:p w:rsidR="00000000" w:rsidRDefault="00433222">
      <w:pPr>
        <w:pStyle w:val="pr"/>
      </w:pPr>
      <w:r>
        <w:rPr>
          <w:rStyle w:val="s0"/>
        </w:rPr>
        <w:t>комплексного тестирования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выявления технической неисправности техники во время тестирования</w:t>
      </w:r>
      <w:r>
        <w:rPr>
          <w:rStyle w:val="s1"/>
        </w:rPr>
        <w:br/>
        <w:t>________________________________________________________________________</w:t>
      </w:r>
      <w:r>
        <w:rPr>
          <w:rStyle w:val="s1"/>
        </w:rPr>
        <w:br/>
        <w:t>(</w:t>
      </w:r>
      <w:r>
        <w:rPr>
          <w:rStyle w:val="s1"/>
        </w:rPr>
        <w:t>код и наименование пункта проведения комплексного тестирования)</w:t>
      </w:r>
    </w:p>
    <w:p w:rsidR="00000000" w:rsidRDefault="00433222">
      <w:pPr>
        <w:pStyle w:val="pji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Дата «_____»_____________ 20 ____ год</w:t>
      </w:r>
    </w:p>
    <w:p w:rsidR="00000000" w:rsidRDefault="00433222">
      <w:pPr>
        <w:pStyle w:val="pj"/>
      </w:pPr>
      <w:r>
        <w:rPr>
          <w:rStyle w:val="s0"/>
        </w:rPr>
        <w:t>Время «_______» часов « ____» минут</w:t>
      </w:r>
    </w:p>
    <w:p w:rsidR="00000000" w:rsidRDefault="00433222">
      <w:pPr>
        <w:pStyle w:val="pj"/>
      </w:pPr>
      <w:r>
        <w:rPr>
          <w:rStyle w:val="s0"/>
        </w:rPr>
        <w:t>Руководителем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Администратором тестирования по аудитории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Наблюдателем (</w:t>
      </w:r>
      <w:r>
        <w:rPr>
          <w:rStyle w:val="s0"/>
        </w:rPr>
        <w:t>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выявлен факт технической неисправности техники во время тестирования:</w:t>
      </w:r>
    </w:p>
    <w:p w:rsidR="00000000" w:rsidRDefault="00433222">
      <w:pPr>
        <w:pStyle w:val="pj"/>
      </w:pPr>
      <w:r>
        <w:rPr>
          <w:rStyle w:val="s0"/>
        </w:rPr>
        <w:t xml:space="preserve">  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720"/>
        <w:gridCol w:w="736"/>
        <w:gridCol w:w="1743"/>
        <w:gridCol w:w="1743"/>
        <w:gridCol w:w="1348"/>
        <w:gridCol w:w="1581"/>
        <w:gridCol w:w="1508"/>
        <w:gridCol w:w="1396"/>
        <w:gridCol w:w="1921"/>
      </w:tblGrid>
      <w:tr w:rsidR="00000000">
        <w:tc>
          <w:tcPr>
            <w:tcW w:w="176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п/п</w:t>
            </w:r>
          </w:p>
        </w:tc>
        <w:tc>
          <w:tcPr>
            <w:tcW w:w="58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Ф.И.О. (при его наличии) поступающего</w:t>
            </w:r>
          </w:p>
        </w:tc>
        <w:tc>
          <w:tcPr>
            <w:tcW w:w="241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ИИН</w:t>
            </w:r>
          </w:p>
        </w:tc>
        <w:tc>
          <w:tcPr>
            <w:tcW w:w="577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Время технической неисправности техники</w:t>
            </w:r>
          </w:p>
        </w:tc>
        <w:tc>
          <w:tcPr>
            <w:tcW w:w="598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Причина технической неисправности техники</w:t>
            </w:r>
          </w:p>
        </w:tc>
        <w:tc>
          <w:tcPr>
            <w:tcW w:w="1707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Решение</w:t>
            </w:r>
          </w:p>
        </w:tc>
        <w:tc>
          <w:tcPr>
            <w:tcW w:w="1113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Вход в программу тестирования через биометрию или с осуществлением сброса (дата и время сброса)</w:t>
            </w: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Замена устройства ввода-вывода</w:t>
            </w:r>
          </w:p>
        </w:tc>
        <w:tc>
          <w:tcPr>
            <w:tcW w:w="4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Перезагрузка компьютера</w:t>
            </w:r>
          </w:p>
        </w:tc>
        <w:tc>
          <w:tcPr>
            <w:tcW w:w="756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Пересадка за другой компьютер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с посадочного места №</w:t>
            </w: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на посадочное место №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433222">
            <w:pPr>
              <w:rPr>
                <w:color w:val="000000"/>
              </w:rPr>
            </w:pPr>
          </w:p>
        </w:tc>
      </w:tr>
      <w:tr w:rsidR="00000000">
        <w:tc>
          <w:tcPr>
            <w:tcW w:w="17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t xml:space="preserve">   </w:t>
            </w:r>
          </w:p>
        </w:tc>
        <w:tc>
          <w:tcPr>
            <w:tcW w:w="5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4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3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Подписывающие лица: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Ф.И.О.(при его наличии) руководителя группы администраторов тестирования)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Ф.И.О.(при его наличии) администратора тестирования, составившего акт)</w:t>
      </w:r>
    </w:p>
    <w:p w:rsidR="00000000" w:rsidRDefault="00433222">
      <w:pPr>
        <w:pStyle w:val="pj"/>
      </w:pPr>
      <w:r>
        <w:rPr>
          <w:rStyle w:val="s0"/>
        </w:rPr>
        <w:t>________________</w:t>
      </w:r>
      <w:r>
        <w:rPr>
          <w:rStyle w:val="s0"/>
        </w:rPr>
        <w:t>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наблюдателя (в случае присутствия)</w:t>
      </w:r>
    </w:p>
    <w:p w:rsidR="00000000" w:rsidRDefault="00433222">
      <w:pPr>
        <w:pStyle w:val="pj"/>
      </w:pPr>
      <w:r>
        <w:rPr>
          <w:rStyle w:val="s0"/>
        </w:rPr>
        <w:t>С актом ознакомлен(а):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Ф.И.О. (при его наличии) поступающего)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(подпись и ФИО (при его наличии) ответственного сотрудника НЦТ)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 xml:space="preserve">Примечание: ФИО - фамилия, имя, отчество; ИИН – индивидуальный идентификационный номер; НЦТ – Национальный центр </w:t>
      </w:r>
      <w:r>
        <w:rPr>
          <w:rStyle w:val="s0"/>
        </w:rPr>
        <w:t>тестирования; МП - место для печати.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bookmarkStart w:id="42" w:name="SUB25"/>
      <w:bookmarkEnd w:id="42"/>
      <w:r>
        <w:rPr>
          <w:rStyle w:val="s3"/>
        </w:rPr>
        <w:t xml:space="preserve">Правила дополнены приложением 25 в соответствии с </w:t>
      </w:r>
      <w:hyperlink r:id="rId378" w:anchor="sub_id=2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</w:t>
      </w:r>
      <w:r>
        <w:rPr>
          <w:rStyle w:val="s3"/>
        </w:rPr>
        <w:t>е с 17 июня 2023 г.)</w:t>
      </w:r>
    </w:p>
    <w:p w:rsidR="00000000" w:rsidRDefault="00433222">
      <w:pPr>
        <w:pStyle w:val="pr"/>
      </w:pPr>
      <w:r>
        <w:rPr>
          <w:rStyle w:val="s0"/>
        </w:rPr>
        <w:t>Приложение 25</w:t>
      </w:r>
    </w:p>
    <w:p w:rsidR="00000000" w:rsidRDefault="0043322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</w:t>
      </w:r>
    </w:p>
    <w:p w:rsidR="00000000" w:rsidRDefault="00433222">
      <w:pPr>
        <w:pStyle w:val="pr"/>
      </w:pPr>
      <w:r>
        <w:rPr>
          <w:rStyle w:val="s0"/>
        </w:rPr>
        <w:t>комплексного тестирования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Акт о приостановлении и переносе процесса комплексного тестирования</w:t>
      </w:r>
      <w:r>
        <w:rPr>
          <w:rStyle w:val="s1"/>
        </w:rPr>
        <w:br/>
        <w:t>________________________________________________________________</w:t>
      </w:r>
      <w:r>
        <w:rPr>
          <w:rStyle w:val="s1"/>
        </w:rPr>
        <w:t>________</w:t>
      </w:r>
      <w:r>
        <w:rPr>
          <w:rStyle w:val="s1"/>
        </w:rPr>
        <w:br/>
        <w:t>(код и наименование пункта проведения комплексного тестирования)</w:t>
      </w:r>
    </w:p>
    <w:p w:rsidR="00000000" w:rsidRDefault="00433222">
      <w:pPr>
        <w:pStyle w:val="pji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Дата «_____» __________ 20 ____ год</w:t>
      </w:r>
    </w:p>
    <w:p w:rsidR="00000000" w:rsidRDefault="00433222">
      <w:pPr>
        <w:pStyle w:val="pj"/>
      </w:pPr>
      <w:r>
        <w:rPr>
          <w:rStyle w:val="s0"/>
        </w:rPr>
        <w:t>Время «_______» часов « ____» минут</w:t>
      </w:r>
    </w:p>
    <w:p w:rsidR="00000000" w:rsidRDefault="00433222">
      <w:pPr>
        <w:pStyle w:val="pj"/>
      </w:pPr>
      <w:r>
        <w:rPr>
          <w:rStyle w:val="s0"/>
        </w:rPr>
        <w:t>Председателем региональной государственной комиссии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</w:t>
      </w:r>
      <w:r>
        <w:rPr>
          <w:rStyle w:val="s0"/>
        </w:rPr>
        <w:t>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Руководителем группы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Наблюдателем (в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__________________________</w:t>
      </w:r>
      <w:r>
        <w:rPr>
          <w:rStyle w:val="s0"/>
        </w:rPr>
        <w:t>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(фамилия, имя, отчество (при его наличии)</w:t>
      </w:r>
    </w:p>
    <w:p w:rsidR="00000000" w:rsidRDefault="00433222">
      <w:pPr>
        <w:pStyle w:val="pj"/>
      </w:pPr>
      <w:r>
        <w:rPr>
          <w:rStyle w:val="s0"/>
        </w:rPr>
        <w:t>составлен акт о приостановлении (отмене) и переносе даты комплексного тестирования</w:t>
      </w:r>
    </w:p>
    <w:p w:rsidR="00000000" w:rsidRDefault="00433222">
      <w:pPr>
        <w:pStyle w:val="pj"/>
      </w:pPr>
      <w:r>
        <w:rPr>
          <w:rStyle w:val="s0"/>
        </w:rPr>
        <w:t>на другой день/поток: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4"/>
        <w:gridCol w:w="2364"/>
        <w:gridCol w:w="2632"/>
        <w:gridCol w:w="2521"/>
      </w:tblGrid>
      <w:tr w:rsidR="00000000">
        <w:tc>
          <w:tcPr>
            <w:tcW w:w="107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Код пункта проведения комплексного тестирования</w:t>
            </w:r>
          </w:p>
        </w:tc>
        <w:tc>
          <w:tcPr>
            <w:tcW w:w="123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Наименование пункта проведения комплексного тестирования</w:t>
            </w:r>
          </w:p>
        </w:tc>
        <w:tc>
          <w:tcPr>
            <w:tcW w:w="13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Дата и время приостановления (отмены) комплексного тестирования</w:t>
            </w:r>
          </w:p>
        </w:tc>
        <w:tc>
          <w:tcPr>
            <w:tcW w:w="1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</w:pPr>
            <w:r>
              <w:rPr>
                <w:rStyle w:val="s0"/>
              </w:rPr>
              <w:t>Причина приостановления (отмены) комплексного тестирования</w:t>
            </w:r>
          </w:p>
        </w:tc>
      </w:tr>
      <w:tr w:rsidR="00000000">
        <w:tc>
          <w:tcPr>
            <w:tcW w:w="10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ji"/>
              <w:spacing w:line="276" w:lineRule="auto"/>
            </w:pPr>
            <w:r>
              <w:rPr>
                <w:rStyle w:val="s0"/>
              </w:rPr>
              <w:t>    </w:t>
            </w:r>
          </w:p>
        </w:tc>
        <w:tc>
          <w:tcPr>
            <w:tcW w:w="123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Подписывающие лица: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председателя региональной государственной комиссии)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руко</w:t>
      </w:r>
      <w:r>
        <w:rPr>
          <w:rStyle w:val="s0"/>
        </w:rPr>
        <w:t>водителя группы администраторов тестирования)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(Ф.И.О. (при его наличии)) наблюдателя (в случае присутствия)</w:t>
      </w:r>
    </w:p>
    <w:p w:rsidR="00000000" w:rsidRDefault="00433222">
      <w:pPr>
        <w:pStyle w:val="pj"/>
      </w:pPr>
      <w:r>
        <w:rPr>
          <w:rStyle w:val="s0"/>
        </w:rPr>
        <w:t>________________________________________________________________________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(Ф</w:t>
      </w:r>
      <w:r>
        <w:rPr>
          <w:rStyle w:val="s0"/>
        </w:rPr>
        <w:t>.И.О. (при его наличии)) администратора тестирования, составившего акт)</w:t>
      </w:r>
    </w:p>
    <w:p w:rsidR="00000000" w:rsidRDefault="00433222">
      <w:pPr>
        <w:pStyle w:val="pj"/>
      </w:pPr>
      <w:r>
        <w:rPr>
          <w:noProof/>
        </w:rPr>
        <w:drawing>
          <wp:inline distT="0" distB="0" distL="0" distR="0">
            <wp:extent cx="1543050" cy="16002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192.168.0.93/api/DocumentObject/GetImageAsync?ImageId=43341272"/>
                    <pic:cNvPicPr>
                      <a:picLocks noChangeAspect="1" noChangeArrowheads="1"/>
                    </pic:cNvPicPr>
                  </pic:nvPicPr>
                  <pic:blipFill>
                    <a:blip r:embed="rId3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отчество; МП - место для печати.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r>
        <w:rPr>
          <w:rStyle w:val="s3"/>
        </w:rPr>
        <w:t xml:space="preserve">Правила дополнены приложением 26 в соответствии с </w:t>
      </w:r>
      <w:hyperlink r:id="rId379" w:anchor="sub_id=2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</w:t>
      </w:r>
    </w:p>
    <w:p w:rsidR="00000000" w:rsidRDefault="00433222">
      <w:pPr>
        <w:pStyle w:val="pr"/>
      </w:pPr>
      <w:r>
        <w:rPr>
          <w:rStyle w:val="s0"/>
        </w:rPr>
        <w:t>Приложение 26</w:t>
      </w:r>
    </w:p>
    <w:p w:rsidR="00000000" w:rsidRDefault="0043322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</w:t>
      </w:r>
    </w:p>
    <w:p w:rsidR="00000000" w:rsidRDefault="00433222">
      <w:pPr>
        <w:pStyle w:val="pr"/>
      </w:pPr>
      <w:r>
        <w:rPr>
          <w:rStyle w:val="s0"/>
        </w:rPr>
        <w:t>комплексного тестирования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 </w:t>
      </w:r>
    </w:p>
    <w:p w:rsidR="00000000" w:rsidRDefault="00433222">
      <w:pPr>
        <w:pStyle w:val="pr"/>
      </w:pPr>
      <w:r>
        <w:rPr>
          <w:rStyle w:val="s0"/>
        </w:rPr>
        <w:t>Форма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Распределение администраторов тестирования по аудиториям</w:t>
      </w:r>
      <w:r>
        <w:rPr>
          <w:rStyle w:val="s1"/>
        </w:rPr>
        <w:br/>
        <w:t>________________________________________________________________________</w:t>
      </w:r>
      <w:r>
        <w:rPr>
          <w:rStyle w:val="s1"/>
        </w:rPr>
        <w:br/>
        <w:t>(код и наименование пункта проведения комплексного тестирования)</w:t>
      </w:r>
    </w:p>
    <w:p w:rsidR="00000000" w:rsidRDefault="00433222">
      <w:pPr>
        <w:pStyle w:val="pji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Поток № _____ Дата: _______</w:t>
      </w:r>
    </w:p>
    <w:p w:rsidR="00000000" w:rsidRDefault="00433222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2291"/>
        <w:gridCol w:w="2556"/>
        <w:gridCol w:w="2124"/>
        <w:gridCol w:w="2155"/>
      </w:tblGrid>
      <w:tr w:rsidR="00000000"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№</w:t>
            </w:r>
          </w:p>
        </w:tc>
        <w:tc>
          <w:tcPr>
            <w:tcW w:w="12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 xml:space="preserve">№ аудитории, согласно </w:t>
            </w:r>
            <w:r>
              <w:rPr>
                <w:rStyle w:val="s0"/>
              </w:rPr>
              <w:t>аудиторному фонду</w:t>
            </w:r>
          </w:p>
        </w:tc>
        <w:tc>
          <w:tcPr>
            <w:tcW w:w="135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Закрепленные посадочные места (с №__/по №__)</w:t>
            </w:r>
          </w:p>
        </w:tc>
        <w:tc>
          <w:tcPr>
            <w:tcW w:w="113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Ф.И.О. Администратора тестирования</w:t>
            </w:r>
          </w:p>
        </w:tc>
        <w:tc>
          <w:tcPr>
            <w:tcW w:w="114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Подпись администратора тестирования</w:t>
            </w:r>
          </w:p>
        </w:tc>
      </w:tr>
      <w:tr w:rsidR="00000000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1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2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3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4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  <w:tr w:rsidR="00000000">
        <w:tc>
          <w:tcPr>
            <w:tcW w:w="14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pStyle w:val="pc"/>
              <w:spacing w:line="276" w:lineRule="auto"/>
            </w:pPr>
            <w:r>
              <w:rPr>
                <w:rStyle w:val="s0"/>
              </w:rPr>
              <w:t>5</w:t>
            </w:r>
          </w:p>
        </w:tc>
        <w:tc>
          <w:tcPr>
            <w:tcW w:w="12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35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3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  <w:tc>
          <w:tcPr>
            <w:tcW w:w="114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433222">
            <w:pPr>
              <w:rPr>
                <w:rFonts w:eastAsia="Times New Roman"/>
              </w:rPr>
            </w:pPr>
          </w:p>
        </w:tc>
      </w:tr>
    </w:tbl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Руководитель администраторов тестирования</w:t>
      </w:r>
    </w:p>
    <w:p w:rsidR="00000000" w:rsidRDefault="00433222">
      <w:pPr>
        <w:pStyle w:val="pj"/>
      </w:pPr>
      <w:r>
        <w:rPr>
          <w:rStyle w:val="s0"/>
        </w:rPr>
        <w:t>_______________ ________________________________________________________</w:t>
      </w:r>
    </w:p>
    <w:p w:rsidR="00000000" w:rsidRDefault="00433222">
      <w:pPr>
        <w:pStyle w:val="pj"/>
      </w:pPr>
      <w:r>
        <w:rPr>
          <w:rStyle w:val="s0"/>
        </w:rPr>
        <w:t>подпись (Ф.И.О. (при его наличии))</w:t>
      </w:r>
    </w:p>
    <w:p w:rsidR="00000000" w:rsidRDefault="00433222">
      <w:pPr>
        <w:pStyle w:val="pj"/>
      </w:pPr>
      <w:r>
        <w:rPr>
          <w:rStyle w:val="s0"/>
        </w:rPr>
        <w:t>Примечание: ФИО - фамилия, имя, отчество.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i"/>
      </w:pPr>
      <w:bookmarkStart w:id="43" w:name="SUB27"/>
      <w:bookmarkEnd w:id="43"/>
      <w:r>
        <w:rPr>
          <w:rStyle w:val="s3"/>
        </w:rPr>
        <w:t xml:space="preserve">Правила дополнены приложением 27 в соответствии с </w:t>
      </w:r>
      <w:hyperlink r:id="rId380" w:anchor="sub_id=24" w:history="1">
        <w:r>
          <w:rPr>
            <w:rStyle w:val="a4"/>
            <w:i/>
            <w:iCs/>
          </w:rPr>
          <w:t>приказом</w:t>
        </w:r>
      </w:hyperlink>
      <w:r>
        <w:rPr>
          <w:rStyle w:val="s3"/>
        </w:rPr>
        <w:t xml:space="preserve"> Министра науки и высшего образования РК от 12.06.23 г. № 269 (введен в действие с 17 июня 2023 г.)</w:t>
      </w:r>
    </w:p>
    <w:p w:rsidR="00000000" w:rsidRDefault="00433222">
      <w:pPr>
        <w:pStyle w:val="pr"/>
      </w:pPr>
      <w:r>
        <w:rPr>
          <w:rStyle w:val="s0"/>
        </w:rPr>
        <w:t>Приложение 27</w:t>
      </w:r>
    </w:p>
    <w:p w:rsidR="00000000" w:rsidRDefault="00433222">
      <w:pPr>
        <w:pStyle w:val="pr"/>
      </w:pPr>
      <w:r>
        <w:rPr>
          <w:rStyle w:val="s0"/>
        </w:rPr>
        <w:t xml:space="preserve">к </w:t>
      </w:r>
      <w:hyperlink w:anchor="sub100" w:history="1">
        <w:r>
          <w:rPr>
            <w:rStyle w:val="a4"/>
          </w:rPr>
          <w:t>Правилам</w:t>
        </w:r>
      </w:hyperlink>
      <w:r>
        <w:rPr>
          <w:rStyle w:val="s0"/>
        </w:rPr>
        <w:t xml:space="preserve"> проведения</w:t>
      </w:r>
    </w:p>
    <w:p w:rsidR="00000000" w:rsidRDefault="00433222">
      <w:pPr>
        <w:pStyle w:val="pr"/>
      </w:pPr>
      <w:r>
        <w:rPr>
          <w:rStyle w:val="s0"/>
        </w:rPr>
        <w:t>комплексного тестирования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c"/>
      </w:pPr>
      <w:r>
        <w:rPr>
          <w:rStyle w:val="s1"/>
        </w:rPr>
        <w:t>Минимальные технические требования по техническому оснащению при проведении тестирования</w:t>
      </w:r>
    </w:p>
    <w:p w:rsidR="00000000" w:rsidRDefault="00433222">
      <w:pPr>
        <w:pStyle w:val="pc"/>
      </w:pPr>
      <w:r>
        <w:rPr>
          <w:rStyle w:val="s1"/>
        </w:rPr>
        <w:t> </w:t>
      </w:r>
    </w:p>
    <w:p w:rsidR="00000000" w:rsidRDefault="00433222">
      <w:pPr>
        <w:pStyle w:val="pj"/>
      </w:pPr>
      <w:r>
        <w:rPr>
          <w:rStyle w:val="s0"/>
        </w:rPr>
        <w:t>1. При проведении тестирования, экзаменуемые лица проходят идентификацию по предоставлению документа, удостоверяющего личность.</w:t>
      </w:r>
    </w:p>
    <w:p w:rsidR="00000000" w:rsidRDefault="00433222">
      <w:pPr>
        <w:pStyle w:val="pj"/>
      </w:pPr>
      <w:r>
        <w:rPr>
          <w:rStyle w:val="s0"/>
        </w:rPr>
        <w:t>2. При запуске на тестирование исполь</w:t>
      </w:r>
      <w:r>
        <w:rPr>
          <w:rStyle w:val="s0"/>
        </w:rPr>
        <w:t>зуются металлоискатели ручного или рамочного типа. Применение металлоискателей при запуске на тестирование осуществляется в рамках обеспечения безопасности экзаменуемых лиц при проведении тестирования, а также недопущения проноса ими в здание средств связи</w:t>
      </w:r>
      <w:r>
        <w:rPr>
          <w:rStyle w:val="s0"/>
        </w:rPr>
        <w:t>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информации.</w:t>
      </w:r>
    </w:p>
    <w:p w:rsidR="00000000" w:rsidRDefault="00433222">
      <w:pPr>
        <w:pStyle w:val="pj"/>
      </w:pPr>
      <w:r>
        <w:rPr>
          <w:rStyle w:val="s0"/>
        </w:rPr>
        <w:t>3. Для того, чтобы начать тестирование, экзаменуемому лицу необходимо подтвердить личность посред</w:t>
      </w:r>
      <w:r>
        <w:rPr>
          <w:rStyle w:val="s0"/>
        </w:rPr>
        <w:t>ством биометрической идентификации.</w:t>
      </w:r>
    </w:p>
    <w:p w:rsidR="00000000" w:rsidRDefault="00433222">
      <w:pPr>
        <w:pStyle w:val="pj"/>
      </w:pPr>
      <w:r>
        <w:rPr>
          <w:rStyle w:val="s0"/>
        </w:rPr>
        <w:t>4. Залы тестирования должны быть оборудованы рабочими станциями (процессор не менее Intel Core i3, оперативная память не менее 4 Гб), системы кондиционирования помещений, диспенсер, зал ожидания.</w:t>
      </w:r>
    </w:p>
    <w:p w:rsidR="00000000" w:rsidRDefault="00433222">
      <w:pPr>
        <w:pStyle w:val="pj"/>
      </w:pPr>
      <w:r>
        <w:rPr>
          <w:rStyle w:val="s0"/>
        </w:rPr>
        <w:t>5. Каждая рабочая станци</w:t>
      </w:r>
      <w:r>
        <w:rPr>
          <w:rStyle w:val="s0"/>
        </w:rPr>
        <w:t>я должна быть оснащена веб-камерами для ведения видеозаписи процесса тестирования.</w:t>
      </w:r>
    </w:p>
    <w:p w:rsidR="00000000" w:rsidRDefault="00433222">
      <w:pPr>
        <w:pStyle w:val="pj"/>
      </w:pPr>
      <w:r>
        <w:rPr>
          <w:rStyle w:val="s0"/>
        </w:rPr>
        <w:t xml:space="preserve">6. Залы тестирования должны быть оборудованы современной системой цифрового видео наблюдения. Для обеспечения прозрачности и объективности проведения тестирования аудитории </w:t>
      </w:r>
      <w:r>
        <w:rPr>
          <w:rStyle w:val="s0"/>
        </w:rPr>
        <w:t>в пунктах проведения обеспечиваются системой общего видеонаблюдения.</w:t>
      </w:r>
    </w:p>
    <w:p w:rsidR="00000000" w:rsidRDefault="00433222">
      <w:pPr>
        <w:pStyle w:val="pj"/>
      </w:pPr>
      <w:r>
        <w:rPr>
          <w:rStyle w:val="s0"/>
        </w:rPr>
        <w:t>7. В каждом зале тестирования должен быть установлен принтер с возможностью печати.</w:t>
      </w:r>
    </w:p>
    <w:p w:rsidR="00000000" w:rsidRDefault="00433222">
      <w:pPr>
        <w:pStyle w:val="pj"/>
      </w:pPr>
      <w:r>
        <w:rPr>
          <w:rStyle w:val="s0"/>
        </w:rPr>
        <w:t>8. Каждый зал тестирования должен быть оборудован управляемым коммутатором и локальной сетью, и соответ</w:t>
      </w:r>
      <w:r>
        <w:rPr>
          <w:rStyle w:val="s0"/>
        </w:rPr>
        <w:t>ствовать требованиям информационной.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rPr>
          <w:rStyle w:val="s0"/>
        </w:rPr>
        <w:t> </w:t>
      </w:r>
    </w:p>
    <w:p w:rsidR="00000000" w:rsidRDefault="00433222">
      <w:pPr>
        <w:pStyle w:val="pj"/>
      </w:pPr>
      <w:r>
        <w:t> </w:t>
      </w:r>
    </w:p>
    <w:sectPr w:rsidR="00000000">
      <w:headerReference w:type="even" r:id="rId381"/>
      <w:headerReference w:type="default" r:id="rId382"/>
      <w:footerReference w:type="even" r:id="rId383"/>
      <w:footerReference w:type="default" r:id="rId384"/>
      <w:headerReference w:type="first" r:id="rId385"/>
      <w:footerReference w:type="first" r:id="rId38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22" w:rsidRDefault="00433222" w:rsidP="00433222">
      <w:r>
        <w:separator/>
      </w:r>
    </w:p>
  </w:endnote>
  <w:endnote w:type="continuationSeparator" w:id="0">
    <w:p w:rsidR="00433222" w:rsidRDefault="00433222" w:rsidP="00433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22" w:rsidRDefault="004332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22" w:rsidRDefault="00433222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22" w:rsidRDefault="004332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22" w:rsidRDefault="00433222" w:rsidP="00433222">
      <w:r>
        <w:separator/>
      </w:r>
    </w:p>
  </w:footnote>
  <w:footnote w:type="continuationSeparator" w:id="0">
    <w:p w:rsidR="00433222" w:rsidRDefault="00433222" w:rsidP="004332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22" w:rsidRDefault="0043322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22" w:rsidRDefault="00433222" w:rsidP="004332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433222" w:rsidRDefault="00433222" w:rsidP="004332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образования и науки Республики Казахстан от 8 мая 2019 года № 190 «Об утверждении Правил проведения комплексного тестирования» (с изменениями и дополнениями по состоянию на 17.06.2023 г.)</w:t>
    </w:r>
  </w:p>
  <w:p w:rsidR="00433222" w:rsidRPr="00433222" w:rsidRDefault="00433222" w:rsidP="00433222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действующий. Дата: 22.05.2019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222" w:rsidRDefault="0043322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433222"/>
    <w:rsid w:val="00433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33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22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3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222"/>
    <w:rPr>
      <w:rFonts w:eastAsiaTheme="minorEastAsi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color w:val="000000"/>
      <w:sz w:val="20"/>
      <w:szCs w:val="2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customStyle="1" w:styleId="s3">
    <w:name w:val="s3"/>
    <w:basedOn w:val="a0"/>
    <w:rPr>
      <w:rFonts w:ascii="Times New Roman" w:hAnsi="Times New Roman" w:cs="Times New Roman" w:hint="default"/>
      <w:b w:val="0"/>
      <w:bCs w:val="0"/>
      <w:i/>
      <w:iCs/>
      <w:color w:val="FF0000"/>
    </w:rPr>
  </w:style>
  <w:style w:type="character" w:customStyle="1" w:styleId="s9">
    <w:name w:val="s9"/>
    <w:basedOn w:val="a0"/>
    <w:rPr>
      <w:rFonts w:ascii="Times New Roman" w:hAnsi="Times New Roman" w:cs="Times New Roman" w:hint="default"/>
      <w:b w:val="0"/>
      <w:bCs w:val="0"/>
      <w:i/>
      <w:iCs/>
      <w:color w:val="333399"/>
      <w:u w:val="single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4332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33222"/>
    <w:rPr>
      <w:rFonts w:eastAsiaTheme="minorEastAsia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332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33222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08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online.zakon.kz/Document/?doc_id=34881818" TargetMode="External"/><Relationship Id="rId299" Type="http://schemas.openxmlformats.org/officeDocument/2006/relationships/hyperlink" Target="http://online.zakon.kz/Document/?doc_id=39051940" TargetMode="External"/><Relationship Id="rId21" Type="http://schemas.openxmlformats.org/officeDocument/2006/relationships/hyperlink" Target="http://online.zakon.kz/Document/?doc_id=39438505" TargetMode="External"/><Relationship Id="rId42" Type="http://schemas.openxmlformats.org/officeDocument/2006/relationships/hyperlink" Target="http://online.zakon.kz/Document/?doc_id=37671530" TargetMode="External"/><Relationship Id="rId63" Type="http://schemas.openxmlformats.org/officeDocument/2006/relationships/hyperlink" Target="http://online.zakon.kz/Document/?doc_id=34881818" TargetMode="External"/><Relationship Id="rId84" Type="http://schemas.openxmlformats.org/officeDocument/2006/relationships/hyperlink" Target="http://online.zakon.kz/Document/?doc_id=36932749" TargetMode="External"/><Relationship Id="rId138" Type="http://schemas.openxmlformats.org/officeDocument/2006/relationships/hyperlink" Target="http://online.zakon.kz/Document/?doc_id=39507147" TargetMode="External"/><Relationship Id="rId159" Type="http://schemas.openxmlformats.org/officeDocument/2006/relationships/hyperlink" Target="http://online.zakon.kz/Document/?doc_id=39317965" TargetMode="External"/><Relationship Id="rId324" Type="http://schemas.openxmlformats.org/officeDocument/2006/relationships/hyperlink" Target="http://online.zakon.kz/Document/?doc_id=39051940" TargetMode="External"/><Relationship Id="rId345" Type="http://schemas.openxmlformats.org/officeDocument/2006/relationships/hyperlink" Target="http://online.zakon.kz/Document/?doc_id=39507147" TargetMode="External"/><Relationship Id="rId366" Type="http://schemas.openxmlformats.org/officeDocument/2006/relationships/hyperlink" Target="http://online.zakon.kz/Document/?doc_id=37127394" TargetMode="External"/><Relationship Id="rId387" Type="http://schemas.openxmlformats.org/officeDocument/2006/relationships/fontTable" Target="fontTable.xml"/><Relationship Id="rId170" Type="http://schemas.openxmlformats.org/officeDocument/2006/relationships/hyperlink" Target="http://online.zakon.kz/Document/?doc_id=34881818" TargetMode="External"/><Relationship Id="rId191" Type="http://schemas.openxmlformats.org/officeDocument/2006/relationships/hyperlink" Target="http://online.zakon.kz/Document/?doc_id=32117168" TargetMode="External"/><Relationship Id="rId205" Type="http://schemas.openxmlformats.org/officeDocument/2006/relationships/hyperlink" Target="http://online.zakon.kz/Document/?doc_id=35979671" TargetMode="External"/><Relationship Id="rId226" Type="http://schemas.openxmlformats.org/officeDocument/2006/relationships/hyperlink" Target="http://online.zakon.kz/Document/?doc_id=37127394" TargetMode="External"/><Relationship Id="rId247" Type="http://schemas.openxmlformats.org/officeDocument/2006/relationships/hyperlink" Target="http://online.zakon.kz/Document/?doc_id=39507147" TargetMode="External"/><Relationship Id="rId107" Type="http://schemas.openxmlformats.org/officeDocument/2006/relationships/hyperlink" Target="http://online.zakon.kz/Document/?doc_id=39051940" TargetMode="External"/><Relationship Id="rId268" Type="http://schemas.openxmlformats.org/officeDocument/2006/relationships/hyperlink" Target="http://online.zakon.kz/Document/?doc_id=39317965" TargetMode="External"/><Relationship Id="rId289" Type="http://schemas.openxmlformats.org/officeDocument/2006/relationships/hyperlink" Target="http://online.zakon.kz/Document/?doc_id=39507147" TargetMode="External"/><Relationship Id="rId11" Type="http://schemas.openxmlformats.org/officeDocument/2006/relationships/hyperlink" Target="http://online.zakon.kz/Document/?doc_id=30118747" TargetMode="External"/><Relationship Id="rId32" Type="http://schemas.openxmlformats.org/officeDocument/2006/relationships/hyperlink" Target="http://online.zakon.kz/Document/?doc_id=39051940" TargetMode="External"/><Relationship Id="rId53" Type="http://schemas.openxmlformats.org/officeDocument/2006/relationships/hyperlink" Target="http://online.zakon.kz/Document/?doc_id=34881818" TargetMode="External"/><Relationship Id="rId74" Type="http://schemas.openxmlformats.org/officeDocument/2006/relationships/hyperlink" Target="http://online.zakon.kz/Document/?doc_id=35979671" TargetMode="External"/><Relationship Id="rId128" Type="http://schemas.openxmlformats.org/officeDocument/2006/relationships/hyperlink" Target="http://online.zakon.kz/Document/?doc_id=32969881" TargetMode="External"/><Relationship Id="rId149" Type="http://schemas.openxmlformats.org/officeDocument/2006/relationships/hyperlink" Target="http://online.zakon.kz/Document/?doc_id=39317965" TargetMode="External"/><Relationship Id="rId314" Type="http://schemas.openxmlformats.org/officeDocument/2006/relationships/hyperlink" Target="http://online.zakon.kz/Document/?doc_id=34817891" TargetMode="External"/><Relationship Id="rId335" Type="http://schemas.openxmlformats.org/officeDocument/2006/relationships/hyperlink" Target="http://online.zakon.kz/Document/?doc_id=37127394" TargetMode="External"/><Relationship Id="rId356" Type="http://schemas.openxmlformats.org/officeDocument/2006/relationships/hyperlink" Target="http://online.zakon.kz/Document/?doc_id=34817891" TargetMode="External"/><Relationship Id="rId377" Type="http://schemas.openxmlformats.org/officeDocument/2006/relationships/hyperlink" Target="http://online.zakon.kz/Document/?doc_id=39051940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online.zakon.kz/Document/?doc_id=39507147" TargetMode="External"/><Relationship Id="rId160" Type="http://schemas.openxmlformats.org/officeDocument/2006/relationships/hyperlink" Target="http://online.zakon.kz/Document/?doc_id=35979671" TargetMode="External"/><Relationship Id="rId181" Type="http://schemas.openxmlformats.org/officeDocument/2006/relationships/hyperlink" Target="http://online.zakon.kz/Document/?doc_id=35979671" TargetMode="External"/><Relationship Id="rId216" Type="http://schemas.openxmlformats.org/officeDocument/2006/relationships/hyperlink" Target="http://online.zakon.kz/Document/?doc_id=34881818" TargetMode="External"/><Relationship Id="rId237" Type="http://schemas.openxmlformats.org/officeDocument/2006/relationships/hyperlink" Target="http://online.zakon.kz/Document/?doc_id=35979671" TargetMode="External"/><Relationship Id="rId258" Type="http://schemas.openxmlformats.org/officeDocument/2006/relationships/hyperlink" Target="http://online.zakon.kz/Document/?doc_id=39317965" TargetMode="External"/><Relationship Id="rId279" Type="http://schemas.openxmlformats.org/officeDocument/2006/relationships/hyperlink" Target="http://online.zakon.kz/Document/?doc_id=35979671" TargetMode="External"/><Relationship Id="rId22" Type="http://schemas.openxmlformats.org/officeDocument/2006/relationships/hyperlink" Target="http://online.zakon.kz/Document/?doc_id=34881818" TargetMode="External"/><Relationship Id="rId43" Type="http://schemas.openxmlformats.org/officeDocument/2006/relationships/hyperlink" Target="http://online.zakon.kz/Document/?doc_id=32282465" TargetMode="External"/><Relationship Id="rId64" Type="http://schemas.openxmlformats.org/officeDocument/2006/relationships/hyperlink" Target="http://online.zakon.kz/Document/?doc_id=35979671" TargetMode="External"/><Relationship Id="rId118" Type="http://schemas.openxmlformats.org/officeDocument/2006/relationships/hyperlink" Target="http://online.zakon.kz/Document/?doc_id=37671530" TargetMode="External"/><Relationship Id="rId139" Type="http://schemas.openxmlformats.org/officeDocument/2006/relationships/hyperlink" Target="http://online.zakon.kz/Document/?doc_id=39317965" TargetMode="External"/><Relationship Id="rId290" Type="http://schemas.openxmlformats.org/officeDocument/2006/relationships/hyperlink" Target="http://online.zakon.kz/Document/?doc_id=39317965" TargetMode="External"/><Relationship Id="rId304" Type="http://schemas.openxmlformats.org/officeDocument/2006/relationships/image" Target="media/image2.png"/><Relationship Id="rId325" Type="http://schemas.openxmlformats.org/officeDocument/2006/relationships/hyperlink" Target="http://online.zakon.kz/Document/?doc_id=37127394" TargetMode="External"/><Relationship Id="rId346" Type="http://schemas.openxmlformats.org/officeDocument/2006/relationships/hyperlink" Target="http://online.zakon.kz/Document/?doc_id=39317965" TargetMode="External"/><Relationship Id="rId367" Type="http://schemas.openxmlformats.org/officeDocument/2006/relationships/hyperlink" Target="http://online.zakon.kz/Document/?doc_id=39507147" TargetMode="External"/><Relationship Id="rId388" Type="http://schemas.openxmlformats.org/officeDocument/2006/relationships/theme" Target="theme/theme1.xml"/><Relationship Id="rId85" Type="http://schemas.openxmlformats.org/officeDocument/2006/relationships/hyperlink" Target="http://online.zakon.kz/Document/?doc_id=32969881" TargetMode="External"/><Relationship Id="rId150" Type="http://schemas.openxmlformats.org/officeDocument/2006/relationships/hyperlink" Target="http://online.zakon.kz/Document/?doc_id=35979671" TargetMode="External"/><Relationship Id="rId171" Type="http://schemas.openxmlformats.org/officeDocument/2006/relationships/hyperlink" Target="http://online.zakon.kz/Document/?doc_id=37671530" TargetMode="External"/><Relationship Id="rId192" Type="http://schemas.openxmlformats.org/officeDocument/2006/relationships/hyperlink" Target="http://online.zakon.kz/Document/?doc_id=32258492" TargetMode="External"/><Relationship Id="rId206" Type="http://schemas.openxmlformats.org/officeDocument/2006/relationships/hyperlink" Target="http://online.zakon.kz/Document/?doc_id=34817891" TargetMode="External"/><Relationship Id="rId227" Type="http://schemas.openxmlformats.org/officeDocument/2006/relationships/hyperlink" Target="http://online.zakon.kz/Document/?doc_id=35979671" TargetMode="External"/><Relationship Id="rId248" Type="http://schemas.openxmlformats.org/officeDocument/2006/relationships/hyperlink" Target="http://online.zakon.kz/Document/?doc_id=39317965" TargetMode="External"/><Relationship Id="rId269" Type="http://schemas.openxmlformats.org/officeDocument/2006/relationships/hyperlink" Target="http://online.zakon.kz/Document/?doc_id=39507147" TargetMode="External"/><Relationship Id="rId12" Type="http://schemas.openxmlformats.org/officeDocument/2006/relationships/hyperlink" Target="http://online.zakon.kz/Document/?doc_id=39438505" TargetMode="External"/><Relationship Id="rId33" Type="http://schemas.openxmlformats.org/officeDocument/2006/relationships/hyperlink" Target="http://online.zakon.kz/Document/?doc_id=37127394" TargetMode="External"/><Relationship Id="rId108" Type="http://schemas.openxmlformats.org/officeDocument/2006/relationships/hyperlink" Target="http://online.zakon.kz/Document/?doc_id=37127394" TargetMode="External"/><Relationship Id="rId129" Type="http://schemas.openxmlformats.org/officeDocument/2006/relationships/hyperlink" Target="http://online.zakon.kz/Document/?doc_id=39964623" TargetMode="External"/><Relationship Id="rId280" Type="http://schemas.openxmlformats.org/officeDocument/2006/relationships/hyperlink" Target="http://online.zakon.kz/Document/?doc_id=34817891" TargetMode="External"/><Relationship Id="rId315" Type="http://schemas.openxmlformats.org/officeDocument/2006/relationships/hyperlink" Target="http://online.zakon.kz/Document/?doc_id=39051940" TargetMode="External"/><Relationship Id="rId336" Type="http://schemas.openxmlformats.org/officeDocument/2006/relationships/hyperlink" Target="http://online.zakon.kz/Document/?doc_id=39507147" TargetMode="External"/><Relationship Id="rId357" Type="http://schemas.openxmlformats.org/officeDocument/2006/relationships/hyperlink" Target="http://online.zakon.kz/Document/?doc_id=39507147" TargetMode="External"/><Relationship Id="rId54" Type="http://schemas.openxmlformats.org/officeDocument/2006/relationships/hyperlink" Target="http://online.zakon.kz/Document/?doc_id=37671530" TargetMode="External"/><Relationship Id="rId75" Type="http://schemas.openxmlformats.org/officeDocument/2006/relationships/hyperlink" Target="http://online.zakon.kz/Document/?doc_id=34817891" TargetMode="External"/><Relationship Id="rId96" Type="http://schemas.openxmlformats.org/officeDocument/2006/relationships/hyperlink" Target="http://online.zakon.kz/Document/?doc_id=39317965" TargetMode="External"/><Relationship Id="rId140" Type="http://schemas.openxmlformats.org/officeDocument/2006/relationships/hyperlink" Target="http://online.zakon.kz/Document/?doc_id=35979671" TargetMode="External"/><Relationship Id="rId161" Type="http://schemas.openxmlformats.org/officeDocument/2006/relationships/hyperlink" Target="http://online.zakon.kz/Document/?doc_id=34817891" TargetMode="External"/><Relationship Id="rId182" Type="http://schemas.openxmlformats.org/officeDocument/2006/relationships/hyperlink" Target="http://online.zakon.kz/Document/?doc_id=34817891" TargetMode="External"/><Relationship Id="rId217" Type="http://schemas.openxmlformats.org/officeDocument/2006/relationships/hyperlink" Target="http://online.zakon.kz/Document/?doc_id=35979671" TargetMode="External"/><Relationship Id="rId378" Type="http://schemas.openxmlformats.org/officeDocument/2006/relationships/hyperlink" Target="http://online.zakon.kz/Document/?doc_id=39051940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online.zakon.kz/Document/?doc_id=34817891" TargetMode="External"/><Relationship Id="rId259" Type="http://schemas.openxmlformats.org/officeDocument/2006/relationships/hyperlink" Target="http://online.zakon.kz/Document/?doc_id=35979671" TargetMode="External"/><Relationship Id="rId23" Type="http://schemas.openxmlformats.org/officeDocument/2006/relationships/hyperlink" Target="http://online.zakon.kz/Document/?doc_id=37671530" TargetMode="External"/><Relationship Id="rId119" Type="http://schemas.openxmlformats.org/officeDocument/2006/relationships/hyperlink" Target="http://online.zakon.kz/Document/?doc_id=35979671" TargetMode="External"/><Relationship Id="rId270" Type="http://schemas.openxmlformats.org/officeDocument/2006/relationships/hyperlink" Target="http://online.zakon.kz/Document/?doc_id=39317965" TargetMode="External"/><Relationship Id="rId291" Type="http://schemas.openxmlformats.org/officeDocument/2006/relationships/hyperlink" Target="http://online.zakon.kz/Document/?doc_id=39051940" TargetMode="External"/><Relationship Id="rId305" Type="http://schemas.openxmlformats.org/officeDocument/2006/relationships/hyperlink" Target="http://online.zakon.kz/Document/?doc_id=39507147" TargetMode="External"/><Relationship Id="rId326" Type="http://schemas.openxmlformats.org/officeDocument/2006/relationships/hyperlink" Target="http://online.zakon.kz/Document/?doc_id=35979671" TargetMode="External"/><Relationship Id="rId347" Type="http://schemas.openxmlformats.org/officeDocument/2006/relationships/hyperlink" Target="http://online.zakon.kz/Document/?doc_id=35979671" TargetMode="External"/><Relationship Id="rId44" Type="http://schemas.openxmlformats.org/officeDocument/2006/relationships/hyperlink" Target="http://online.zakon.kz/Document/?doc_id=36932749" TargetMode="External"/><Relationship Id="rId65" Type="http://schemas.openxmlformats.org/officeDocument/2006/relationships/hyperlink" Target="http://online.zakon.kz/Document/?doc_id=34817891" TargetMode="External"/><Relationship Id="rId86" Type="http://schemas.openxmlformats.org/officeDocument/2006/relationships/hyperlink" Target="http://online.zakon.kz/Document/?doc_id=39964623" TargetMode="External"/><Relationship Id="rId130" Type="http://schemas.openxmlformats.org/officeDocument/2006/relationships/hyperlink" Target="http://online.zakon.kz/Document/?doc_id=35979671" TargetMode="External"/><Relationship Id="rId151" Type="http://schemas.openxmlformats.org/officeDocument/2006/relationships/hyperlink" Target="http://online.zakon.kz/Document/?doc_id=34817891" TargetMode="External"/><Relationship Id="rId368" Type="http://schemas.openxmlformats.org/officeDocument/2006/relationships/hyperlink" Target="http://online.zakon.kz/Document/?doc_id=39051940" TargetMode="External"/><Relationship Id="rId172" Type="http://schemas.openxmlformats.org/officeDocument/2006/relationships/hyperlink" Target="http://online.zakon.kz/Document/?doc_id=39051940" TargetMode="External"/><Relationship Id="rId193" Type="http://schemas.openxmlformats.org/officeDocument/2006/relationships/hyperlink" Target="http://online.zakon.kz/Document/?doc_id=39051940" TargetMode="External"/><Relationship Id="rId207" Type="http://schemas.openxmlformats.org/officeDocument/2006/relationships/hyperlink" Target="http://online.zakon.kz/Document/?doc_id=39051940" TargetMode="External"/><Relationship Id="rId228" Type="http://schemas.openxmlformats.org/officeDocument/2006/relationships/hyperlink" Target="http://online.zakon.kz/Document/?doc_id=34817891" TargetMode="External"/><Relationship Id="rId249" Type="http://schemas.openxmlformats.org/officeDocument/2006/relationships/hyperlink" Target="http://online.zakon.kz/Document/?doc_id=35979671" TargetMode="External"/><Relationship Id="rId13" Type="http://schemas.openxmlformats.org/officeDocument/2006/relationships/hyperlink" Target="http://online.zakon.kz/Document/?doc_id=34881818" TargetMode="External"/><Relationship Id="rId109" Type="http://schemas.openxmlformats.org/officeDocument/2006/relationships/hyperlink" Target="http://online.zakon.kz/Document/?doc_id=34881818" TargetMode="External"/><Relationship Id="rId260" Type="http://schemas.openxmlformats.org/officeDocument/2006/relationships/hyperlink" Target="http://online.zakon.kz/Document/?doc_id=34817891" TargetMode="External"/><Relationship Id="rId281" Type="http://schemas.openxmlformats.org/officeDocument/2006/relationships/hyperlink" Target="http://online.zakon.kz/Document/?doc_id=34881818" TargetMode="External"/><Relationship Id="rId316" Type="http://schemas.openxmlformats.org/officeDocument/2006/relationships/hyperlink" Target="http://online.zakon.kz/Document/?doc_id=37127394" TargetMode="External"/><Relationship Id="rId337" Type="http://schemas.openxmlformats.org/officeDocument/2006/relationships/hyperlink" Target="http://online.zakon.kz/Document/?doc_id=35979671" TargetMode="External"/><Relationship Id="rId34" Type="http://schemas.openxmlformats.org/officeDocument/2006/relationships/hyperlink" Target="http://online.zakon.kz/Document/?doc_id=37414398" TargetMode="External"/><Relationship Id="rId55" Type="http://schemas.openxmlformats.org/officeDocument/2006/relationships/hyperlink" Target="http://online.zakon.kz/Document/?doc_id=35979671" TargetMode="External"/><Relationship Id="rId76" Type="http://schemas.openxmlformats.org/officeDocument/2006/relationships/hyperlink" Target="http://online.zakon.kz/Document/?doc_id=35259634" TargetMode="External"/><Relationship Id="rId97" Type="http://schemas.openxmlformats.org/officeDocument/2006/relationships/hyperlink" Target="http://online.zakon.kz/Document/?doc_id=35979671" TargetMode="External"/><Relationship Id="rId120" Type="http://schemas.openxmlformats.org/officeDocument/2006/relationships/hyperlink" Target="http://online.zakon.kz/Document/?doc_id=34817891" TargetMode="External"/><Relationship Id="rId141" Type="http://schemas.openxmlformats.org/officeDocument/2006/relationships/hyperlink" Target="http://online.zakon.kz/Document/?doc_id=34817891" TargetMode="External"/><Relationship Id="rId358" Type="http://schemas.openxmlformats.org/officeDocument/2006/relationships/hyperlink" Target="http://online.zakon.kz/Document/?doc_id=39317965" TargetMode="External"/><Relationship Id="rId379" Type="http://schemas.openxmlformats.org/officeDocument/2006/relationships/hyperlink" Target="http://online.zakon.kz/Document/?doc_id=39051940" TargetMode="External"/><Relationship Id="rId7" Type="http://schemas.openxmlformats.org/officeDocument/2006/relationships/hyperlink" Target="http://online.zakon.kz/Document/?doc_id=35845502" TargetMode="External"/><Relationship Id="rId162" Type="http://schemas.openxmlformats.org/officeDocument/2006/relationships/hyperlink" Target="http://online.zakon.kz/Document/?doc_id=39507147" TargetMode="External"/><Relationship Id="rId183" Type="http://schemas.openxmlformats.org/officeDocument/2006/relationships/hyperlink" Target="http://online.zakon.kz/Document/?doc_id=32117168" TargetMode="External"/><Relationship Id="rId218" Type="http://schemas.openxmlformats.org/officeDocument/2006/relationships/hyperlink" Target="http://online.zakon.kz/Document/?doc_id=34817891" TargetMode="External"/><Relationship Id="rId239" Type="http://schemas.openxmlformats.org/officeDocument/2006/relationships/hyperlink" Target="http://online.zakon.kz/Document/?doc_id=32117168" TargetMode="External"/><Relationship Id="rId250" Type="http://schemas.openxmlformats.org/officeDocument/2006/relationships/hyperlink" Target="http://online.zakon.kz/Document/?doc_id=34817891" TargetMode="External"/><Relationship Id="rId271" Type="http://schemas.openxmlformats.org/officeDocument/2006/relationships/hyperlink" Target="http://online.zakon.kz/Document/?doc_id=39507147" TargetMode="External"/><Relationship Id="rId292" Type="http://schemas.openxmlformats.org/officeDocument/2006/relationships/hyperlink" Target="http://online.zakon.kz/Document/?doc_id=37127394" TargetMode="External"/><Relationship Id="rId306" Type="http://schemas.openxmlformats.org/officeDocument/2006/relationships/hyperlink" Target="http://online.zakon.kz/Document/?doc_id=39317965" TargetMode="External"/><Relationship Id="rId24" Type="http://schemas.openxmlformats.org/officeDocument/2006/relationships/hyperlink" Target="http://online.zakon.kz/Document/?doc_id=39507147" TargetMode="External"/><Relationship Id="rId45" Type="http://schemas.openxmlformats.org/officeDocument/2006/relationships/hyperlink" Target="http://online.zakon.kz/Document/?doc_id=32969881" TargetMode="External"/><Relationship Id="rId66" Type="http://schemas.openxmlformats.org/officeDocument/2006/relationships/hyperlink" Target="http://online.zakon.kz/Document/?doc_id=34881818" TargetMode="External"/><Relationship Id="rId87" Type="http://schemas.openxmlformats.org/officeDocument/2006/relationships/hyperlink" Target="http://online.zakon.kz/Document/?doc_id=35979671" TargetMode="External"/><Relationship Id="rId110" Type="http://schemas.openxmlformats.org/officeDocument/2006/relationships/hyperlink" Target="http://online.zakon.kz/Document/?doc_id=37671530" TargetMode="External"/><Relationship Id="rId131" Type="http://schemas.openxmlformats.org/officeDocument/2006/relationships/hyperlink" Target="http://online.zakon.kz/Document/?doc_id=34817891" TargetMode="External"/><Relationship Id="rId327" Type="http://schemas.openxmlformats.org/officeDocument/2006/relationships/hyperlink" Target="http://online.zakon.kz/Document/?doc_id=34817891" TargetMode="External"/><Relationship Id="rId348" Type="http://schemas.openxmlformats.org/officeDocument/2006/relationships/hyperlink" Target="http://online.zakon.kz/Document/?doc_id=34817891" TargetMode="External"/><Relationship Id="rId369" Type="http://schemas.openxmlformats.org/officeDocument/2006/relationships/hyperlink" Target="http://online.zakon.kz/Document/?doc_id=37127394" TargetMode="External"/><Relationship Id="rId152" Type="http://schemas.openxmlformats.org/officeDocument/2006/relationships/hyperlink" Target="http://online.zakon.kz/Document/?doc_id=34881818" TargetMode="External"/><Relationship Id="rId173" Type="http://schemas.openxmlformats.org/officeDocument/2006/relationships/hyperlink" Target="http://online.zakon.kz/Document/?doc_id=37127394" TargetMode="External"/><Relationship Id="rId194" Type="http://schemas.openxmlformats.org/officeDocument/2006/relationships/hyperlink" Target="http://online.zakon.kz/Document/?doc_id=37127394" TargetMode="External"/><Relationship Id="rId208" Type="http://schemas.openxmlformats.org/officeDocument/2006/relationships/hyperlink" Target="http://online.zakon.kz/Document/?doc_id=37127394" TargetMode="External"/><Relationship Id="rId229" Type="http://schemas.openxmlformats.org/officeDocument/2006/relationships/hyperlink" Target="http://online.zakon.kz/Document/?doc_id=32117168" TargetMode="External"/><Relationship Id="rId380" Type="http://schemas.openxmlformats.org/officeDocument/2006/relationships/hyperlink" Target="http://online.zakon.kz/Document/?doc_id=39051940" TargetMode="External"/><Relationship Id="rId240" Type="http://schemas.openxmlformats.org/officeDocument/2006/relationships/hyperlink" Target="http://online.zakon.kz/Document/?doc_id=32258492" TargetMode="External"/><Relationship Id="rId261" Type="http://schemas.openxmlformats.org/officeDocument/2006/relationships/hyperlink" Target="http://online.zakon.kz/Document/?doc_id=39507147" TargetMode="External"/><Relationship Id="rId14" Type="http://schemas.openxmlformats.org/officeDocument/2006/relationships/hyperlink" Target="http://online.zakon.kz/Document/?doc_id=37671530" TargetMode="External"/><Relationship Id="rId35" Type="http://schemas.openxmlformats.org/officeDocument/2006/relationships/hyperlink" Target="http://online.zakon.kz/Document/?doc_id=39438505" TargetMode="External"/><Relationship Id="rId56" Type="http://schemas.openxmlformats.org/officeDocument/2006/relationships/hyperlink" Target="http://online.zakon.kz/Document/?doc_id=34817891" TargetMode="External"/><Relationship Id="rId77" Type="http://schemas.openxmlformats.org/officeDocument/2006/relationships/hyperlink" Target="http://online.zakon.kz/Document/?doc_id=33181199" TargetMode="External"/><Relationship Id="rId100" Type="http://schemas.openxmlformats.org/officeDocument/2006/relationships/hyperlink" Target="http://online.zakon.kz/Document/?doc_id=39317965" TargetMode="External"/><Relationship Id="rId282" Type="http://schemas.openxmlformats.org/officeDocument/2006/relationships/hyperlink" Target="http://online.zakon.kz/Document/?doc_id=37671530" TargetMode="External"/><Relationship Id="rId317" Type="http://schemas.openxmlformats.org/officeDocument/2006/relationships/hyperlink" Target="http://online.zakon.kz/Document/?doc_id=39507147" TargetMode="External"/><Relationship Id="rId338" Type="http://schemas.openxmlformats.org/officeDocument/2006/relationships/hyperlink" Target="http://online.zakon.kz/Document/?doc_id=34817891" TargetMode="External"/><Relationship Id="rId359" Type="http://schemas.openxmlformats.org/officeDocument/2006/relationships/hyperlink" Target="http://online.zakon.kz/Document/?doc_id=35979671" TargetMode="External"/><Relationship Id="rId8" Type="http://schemas.openxmlformats.org/officeDocument/2006/relationships/hyperlink" Target="http://online.zakon.kz/Document/?doc_id=30118747" TargetMode="External"/><Relationship Id="rId98" Type="http://schemas.openxmlformats.org/officeDocument/2006/relationships/hyperlink" Target="http://online.zakon.kz/Document/?doc_id=34817891" TargetMode="External"/><Relationship Id="rId121" Type="http://schemas.openxmlformats.org/officeDocument/2006/relationships/hyperlink" Target="http://online.zakon.kz/Document/?doc_id=39051940" TargetMode="External"/><Relationship Id="rId142" Type="http://schemas.openxmlformats.org/officeDocument/2006/relationships/hyperlink" Target="http://online.zakon.kz/Document/?doc_id=32117168" TargetMode="External"/><Relationship Id="rId163" Type="http://schemas.openxmlformats.org/officeDocument/2006/relationships/hyperlink" Target="http://online.zakon.kz/Document/?doc_id=39317965" TargetMode="External"/><Relationship Id="rId184" Type="http://schemas.openxmlformats.org/officeDocument/2006/relationships/hyperlink" Target="http://online.zakon.kz/Document/?doc_id=32258492" TargetMode="External"/><Relationship Id="rId219" Type="http://schemas.openxmlformats.org/officeDocument/2006/relationships/hyperlink" Target="http://online.zakon.kz/Document/?doc_id=35979671" TargetMode="External"/><Relationship Id="rId370" Type="http://schemas.openxmlformats.org/officeDocument/2006/relationships/hyperlink" Target="http://online.zakon.kz/Document/?doc_id=39051940" TargetMode="External"/><Relationship Id="rId230" Type="http://schemas.openxmlformats.org/officeDocument/2006/relationships/hyperlink" Target="http://online.zakon.kz/Document/?doc_id=32258492" TargetMode="External"/><Relationship Id="rId251" Type="http://schemas.openxmlformats.org/officeDocument/2006/relationships/hyperlink" Target="http://online.zakon.kz/Document/?doc_id=39051940" TargetMode="External"/><Relationship Id="rId25" Type="http://schemas.openxmlformats.org/officeDocument/2006/relationships/hyperlink" Target="http://online.zakon.kz/Document/?doc_id=39317965" TargetMode="External"/><Relationship Id="rId46" Type="http://schemas.openxmlformats.org/officeDocument/2006/relationships/hyperlink" Target="http://online.zakon.kz/Document/?doc_id=39964623" TargetMode="External"/><Relationship Id="rId67" Type="http://schemas.openxmlformats.org/officeDocument/2006/relationships/hyperlink" Target="http://online.zakon.kz/Document/?doc_id=35979671" TargetMode="External"/><Relationship Id="rId272" Type="http://schemas.openxmlformats.org/officeDocument/2006/relationships/hyperlink" Target="http://online.zakon.kz/Document/?doc_id=39317965" TargetMode="External"/><Relationship Id="rId293" Type="http://schemas.openxmlformats.org/officeDocument/2006/relationships/hyperlink" Target="http://online.zakon.kz/Document/?doc_id=39507147" TargetMode="External"/><Relationship Id="rId307" Type="http://schemas.openxmlformats.org/officeDocument/2006/relationships/hyperlink" Target="http://online.zakon.kz/Document/?doc_id=35979671" TargetMode="External"/><Relationship Id="rId328" Type="http://schemas.openxmlformats.org/officeDocument/2006/relationships/image" Target="media/image4.gif"/><Relationship Id="rId349" Type="http://schemas.openxmlformats.org/officeDocument/2006/relationships/hyperlink" Target="http://online.zakon.kz/Document/?doc_id=39051940" TargetMode="External"/><Relationship Id="rId88" Type="http://schemas.openxmlformats.org/officeDocument/2006/relationships/hyperlink" Target="http://online.zakon.kz/Document/?doc_id=34817891" TargetMode="External"/><Relationship Id="rId111" Type="http://schemas.openxmlformats.org/officeDocument/2006/relationships/hyperlink" Target="http://online.zakon.kz/Document/?doc_id=32969881" TargetMode="External"/><Relationship Id="rId132" Type="http://schemas.openxmlformats.org/officeDocument/2006/relationships/hyperlink" Target="http://online.zakon.kz/Document/?doc_id=32117168" TargetMode="External"/><Relationship Id="rId153" Type="http://schemas.openxmlformats.org/officeDocument/2006/relationships/hyperlink" Target="http://online.zakon.kz/Document/?doc_id=37671530" TargetMode="External"/><Relationship Id="rId174" Type="http://schemas.openxmlformats.org/officeDocument/2006/relationships/hyperlink" Target="http://online.zakon.kz/Document/?doc_id=34881818" TargetMode="External"/><Relationship Id="rId195" Type="http://schemas.openxmlformats.org/officeDocument/2006/relationships/hyperlink" Target="http://online.zakon.kz/Document/?doc_id=34881818" TargetMode="External"/><Relationship Id="rId209" Type="http://schemas.openxmlformats.org/officeDocument/2006/relationships/hyperlink" Target="http://online.zakon.kz/Document/?doc_id=35979671" TargetMode="External"/><Relationship Id="rId360" Type="http://schemas.openxmlformats.org/officeDocument/2006/relationships/hyperlink" Target="http://online.zakon.kz/Document/?doc_id=34817891" TargetMode="External"/><Relationship Id="rId381" Type="http://schemas.openxmlformats.org/officeDocument/2006/relationships/header" Target="header1.xml"/><Relationship Id="rId220" Type="http://schemas.openxmlformats.org/officeDocument/2006/relationships/hyperlink" Target="http://online.zakon.kz/Document/?doc_id=34817891" TargetMode="External"/><Relationship Id="rId241" Type="http://schemas.openxmlformats.org/officeDocument/2006/relationships/hyperlink" Target="http://online.zakon.kz/Document/?doc_id=35259634" TargetMode="External"/><Relationship Id="rId15" Type="http://schemas.openxmlformats.org/officeDocument/2006/relationships/hyperlink" Target="http://online.zakon.kz/Document/?doc_id=39507147" TargetMode="External"/><Relationship Id="rId36" Type="http://schemas.openxmlformats.org/officeDocument/2006/relationships/hyperlink" Target="http://online.zakon.kz/Document/?doc_id=39438505" TargetMode="External"/><Relationship Id="rId57" Type="http://schemas.openxmlformats.org/officeDocument/2006/relationships/hyperlink" Target="http://online.zakon.kz/Document/?doc_id=34881818" TargetMode="External"/><Relationship Id="rId262" Type="http://schemas.openxmlformats.org/officeDocument/2006/relationships/hyperlink" Target="http://online.zakon.kz/Document/?doc_id=39317965" TargetMode="External"/><Relationship Id="rId283" Type="http://schemas.openxmlformats.org/officeDocument/2006/relationships/hyperlink" Target="http://online.zakon.kz/Document/?doc_id=35979671" TargetMode="External"/><Relationship Id="rId318" Type="http://schemas.openxmlformats.org/officeDocument/2006/relationships/hyperlink" Target="http://online.zakon.kz/Document/?doc_id=39317965" TargetMode="External"/><Relationship Id="rId339" Type="http://schemas.openxmlformats.org/officeDocument/2006/relationships/hyperlink" Target="http://online.zakon.kz/Document/?doc_id=32117168" TargetMode="External"/><Relationship Id="rId78" Type="http://schemas.openxmlformats.org/officeDocument/2006/relationships/hyperlink" Target="http://online.zakon.kz/Document/?doc_id=35024622" TargetMode="External"/><Relationship Id="rId99" Type="http://schemas.openxmlformats.org/officeDocument/2006/relationships/hyperlink" Target="http://online.zakon.kz/Document/?doc_id=39507147" TargetMode="External"/><Relationship Id="rId101" Type="http://schemas.openxmlformats.org/officeDocument/2006/relationships/hyperlink" Target="http://online.zakon.kz/Document/?doc_id=35979671" TargetMode="External"/><Relationship Id="rId122" Type="http://schemas.openxmlformats.org/officeDocument/2006/relationships/hyperlink" Target="http://online.zakon.kz/Document/?doc_id=34881818" TargetMode="External"/><Relationship Id="rId143" Type="http://schemas.openxmlformats.org/officeDocument/2006/relationships/hyperlink" Target="http://online.zakon.kz/Document/?doc_id=32258492" TargetMode="External"/><Relationship Id="rId164" Type="http://schemas.openxmlformats.org/officeDocument/2006/relationships/hyperlink" Target="http://online.zakon.kz/Document/?doc_id=35979671" TargetMode="External"/><Relationship Id="rId185" Type="http://schemas.openxmlformats.org/officeDocument/2006/relationships/hyperlink" Target="http://online.zakon.kz/Document/?doc_id=35259634" TargetMode="External"/><Relationship Id="rId350" Type="http://schemas.openxmlformats.org/officeDocument/2006/relationships/hyperlink" Target="http://online.zakon.kz/Document/?doc_id=37127394" TargetMode="External"/><Relationship Id="rId371" Type="http://schemas.openxmlformats.org/officeDocument/2006/relationships/hyperlink" Target="http://online.zakon.kz/Document/?doc_id=37127394" TargetMode="External"/><Relationship Id="rId9" Type="http://schemas.openxmlformats.org/officeDocument/2006/relationships/hyperlink" Target="http://online.zakon.kz/Document/?doc_id=35845502" TargetMode="External"/><Relationship Id="rId210" Type="http://schemas.openxmlformats.org/officeDocument/2006/relationships/hyperlink" Target="http://online.zakon.kz/Document/?doc_id=34817891" TargetMode="External"/><Relationship Id="rId26" Type="http://schemas.openxmlformats.org/officeDocument/2006/relationships/hyperlink" Target="http://online.zakon.kz/Document/?doc_id=32969881" TargetMode="External"/><Relationship Id="rId231" Type="http://schemas.openxmlformats.org/officeDocument/2006/relationships/hyperlink" Target="http://online.zakon.kz/Document/?doc_id=39051940" TargetMode="External"/><Relationship Id="rId252" Type="http://schemas.openxmlformats.org/officeDocument/2006/relationships/hyperlink" Target="http://online.zakon.kz/Document/?doc_id=34881818" TargetMode="External"/><Relationship Id="rId273" Type="http://schemas.openxmlformats.org/officeDocument/2006/relationships/hyperlink" Target="http://online.zakon.kz/Document/?doc_id=39051940" TargetMode="External"/><Relationship Id="rId294" Type="http://schemas.openxmlformats.org/officeDocument/2006/relationships/hyperlink" Target="http://online.zakon.kz/Document/?doc_id=39317965" TargetMode="External"/><Relationship Id="rId308" Type="http://schemas.openxmlformats.org/officeDocument/2006/relationships/hyperlink" Target="http://online.zakon.kz/Document/?doc_id=34817891" TargetMode="External"/><Relationship Id="rId329" Type="http://schemas.openxmlformats.org/officeDocument/2006/relationships/image" Target="media/image5.gif"/><Relationship Id="rId47" Type="http://schemas.openxmlformats.org/officeDocument/2006/relationships/hyperlink" Target="http://online.zakon.kz/Document/?doc_id=35979671" TargetMode="External"/><Relationship Id="rId68" Type="http://schemas.openxmlformats.org/officeDocument/2006/relationships/hyperlink" Target="http://online.zakon.kz/Document/?doc_id=34817891" TargetMode="External"/><Relationship Id="rId89" Type="http://schemas.openxmlformats.org/officeDocument/2006/relationships/hyperlink" Target="http://online.zakon.kz/Document/?doc_id=39507147" TargetMode="External"/><Relationship Id="rId112" Type="http://schemas.openxmlformats.org/officeDocument/2006/relationships/hyperlink" Target="http://online.zakon.kz/Document/?doc_id=39964623" TargetMode="External"/><Relationship Id="rId133" Type="http://schemas.openxmlformats.org/officeDocument/2006/relationships/hyperlink" Target="http://online.zakon.kz/Document/?doc_id=32258492" TargetMode="External"/><Relationship Id="rId154" Type="http://schemas.openxmlformats.org/officeDocument/2006/relationships/hyperlink" Target="http://online.zakon.kz/Document/?doc_id=39507147" TargetMode="External"/><Relationship Id="rId175" Type="http://schemas.openxmlformats.org/officeDocument/2006/relationships/hyperlink" Target="http://online.zakon.kz/Document/?doc_id=37671530" TargetMode="External"/><Relationship Id="rId340" Type="http://schemas.openxmlformats.org/officeDocument/2006/relationships/hyperlink" Target="http://online.zakon.kz/Document/?doc_id=32258492" TargetMode="External"/><Relationship Id="rId361" Type="http://schemas.openxmlformats.org/officeDocument/2006/relationships/hyperlink" Target="http://online.zakon.kz/Document/?doc_id=39051940" TargetMode="External"/><Relationship Id="rId196" Type="http://schemas.openxmlformats.org/officeDocument/2006/relationships/hyperlink" Target="http://online.zakon.kz/Document/?doc_id=37671530" TargetMode="External"/><Relationship Id="rId200" Type="http://schemas.openxmlformats.org/officeDocument/2006/relationships/hyperlink" Target="http://online.zakon.kz/Document/?doc_id=34817891" TargetMode="External"/><Relationship Id="rId382" Type="http://schemas.openxmlformats.org/officeDocument/2006/relationships/header" Target="header2.xml"/><Relationship Id="rId16" Type="http://schemas.openxmlformats.org/officeDocument/2006/relationships/hyperlink" Target="http://online.zakon.kz/Document/?doc_id=39317965" TargetMode="External"/><Relationship Id="rId221" Type="http://schemas.openxmlformats.org/officeDocument/2006/relationships/hyperlink" Target="http://online.zakon.kz/Document/?doc_id=39507147" TargetMode="External"/><Relationship Id="rId242" Type="http://schemas.openxmlformats.org/officeDocument/2006/relationships/hyperlink" Target="http://online.zakon.kz/Document/?doc_id=33181199" TargetMode="External"/><Relationship Id="rId263" Type="http://schemas.openxmlformats.org/officeDocument/2006/relationships/hyperlink" Target="http://online.zakon.kz/Document/?doc_id=39507147" TargetMode="External"/><Relationship Id="rId284" Type="http://schemas.openxmlformats.org/officeDocument/2006/relationships/hyperlink" Target="http://online.zakon.kz/Document/?doc_id=34817891" TargetMode="External"/><Relationship Id="rId319" Type="http://schemas.openxmlformats.org/officeDocument/2006/relationships/hyperlink" Target="http://online.zakon.kz/Document/?doc_id=35979671" TargetMode="External"/><Relationship Id="rId37" Type="http://schemas.openxmlformats.org/officeDocument/2006/relationships/hyperlink" Target="http://online.zakon.kz/Document/?doc_id=39438505" TargetMode="External"/><Relationship Id="rId58" Type="http://schemas.openxmlformats.org/officeDocument/2006/relationships/hyperlink" Target="http://online.zakon.kz/Document/?doc_id=37671530" TargetMode="External"/><Relationship Id="rId79" Type="http://schemas.openxmlformats.org/officeDocument/2006/relationships/hyperlink" Target="http://online.zakon.kz/Document/?doc_id=34881818" TargetMode="External"/><Relationship Id="rId102" Type="http://schemas.openxmlformats.org/officeDocument/2006/relationships/hyperlink" Target="http://online.zakon.kz/Document/?doc_id=34817891" TargetMode="External"/><Relationship Id="rId123" Type="http://schemas.openxmlformats.org/officeDocument/2006/relationships/hyperlink" Target="http://online.zakon.kz/Document/?doc_id=37671530" TargetMode="External"/><Relationship Id="rId144" Type="http://schemas.openxmlformats.org/officeDocument/2006/relationships/hyperlink" Target="http://online.zakon.kz/Document/?doc_id=35259634" TargetMode="External"/><Relationship Id="rId330" Type="http://schemas.openxmlformats.org/officeDocument/2006/relationships/hyperlink" Target="http://online.zakon.kz/Document/?doc_id=39507147" TargetMode="External"/><Relationship Id="rId90" Type="http://schemas.openxmlformats.org/officeDocument/2006/relationships/hyperlink" Target="http://online.zakon.kz/Document/?doc_id=39317965" TargetMode="External"/><Relationship Id="rId165" Type="http://schemas.openxmlformats.org/officeDocument/2006/relationships/hyperlink" Target="http://online.zakon.kz/Document/?doc_id=34817891" TargetMode="External"/><Relationship Id="rId186" Type="http://schemas.openxmlformats.org/officeDocument/2006/relationships/hyperlink" Target="http://online.zakon.kz/Document/?doc_id=33181199" TargetMode="External"/><Relationship Id="rId351" Type="http://schemas.openxmlformats.org/officeDocument/2006/relationships/hyperlink" Target="http://online.zakon.kz/Document/?doc_id=35979671" TargetMode="External"/><Relationship Id="rId372" Type="http://schemas.openxmlformats.org/officeDocument/2006/relationships/hyperlink" Target="http://online.zakon.kz/Document/?doc_id=39507147" TargetMode="External"/><Relationship Id="rId211" Type="http://schemas.openxmlformats.org/officeDocument/2006/relationships/hyperlink" Target="http://online.zakon.kz/Document/?doc_id=34881818" TargetMode="External"/><Relationship Id="rId232" Type="http://schemas.openxmlformats.org/officeDocument/2006/relationships/hyperlink" Target="http://online.zakon.kz/Document/?doc_id=37127394" TargetMode="External"/><Relationship Id="rId253" Type="http://schemas.openxmlformats.org/officeDocument/2006/relationships/hyperlink" Target="http://online.zakon.kz/Document/?doc_id=37671530" TargetMode="External"/><Relationship Id="rId274" Type="http://schemas.openxmlformats.org/officeDocument/2006/relationships/hyperlink" Target="http://online.zakon.kz/Document/?doc_id=37127394" TargetMode="External"/><Relationship Id="rId295" Type="http://schemas.openxmlformats.org/officeDocument/2006/relationships/hyperlink" Target="http://online.zakon.kz/Document/?doc_id=35979671" TargetMode="External"/><Relationship Id="rId309" Type="http://schemas.openxmlformats.org/officeDocument/2006/relationships/hyperlink" Target="http://online.zakon.kz/Document/?doc_id=39051940" TargetMode="External"/><Relationship Id="rId27" Type="http://schemas.openxmlformats.org/officeDocument/2006/relationships/hyperlink" Target="http://online.zakon.kz/Document/?doc_id=39964623" TargetMode="External"/><Relationship Id="rId48" Type="http://schemas.openxmlformats.org/officeDocument/2006/relationships/hyperlink" Target="http://online.zakon.kz/Document/?doc_id=34817891" TargetMode="External"/><Relationship Id="rId69" Type="http://schemas.openxmlformats.org/officeDocument/2006/relationships/hyperlink" Target="http://online.zakon.kz/Document/?doc_id=34881818" TargetMode="External"/><Relationship Id="rId113" Type="http://schemas.openxmlformats.org/officeDocument/2006/relationships/hyperlink" Target="http://online.zakon.kz/Document/?doc_id=39051940" TargetMode="External"/><Relationship Id="rId134" Type="http://schemas.openxmlformats.org/officeDocument/2006/relationships/hyperlink" Target="http://online.zakon.kz/Document/?doc_id=39051940" TargetMode="External"/><Relationship Id="rId320" Type="http://schemas.openxmlformats.org/officeDocument/2006/relationships/hyperlink" Target="http://online.zakon.kz/Document/?doc_id=34817891" TargetMode="External"/><Relationship Id="rId80" Type="http://schemas.openxmlformats.org/officeDocument/2006/relationships/hyperlink" Target="http://online.zakon.kz/Document/?doc_id=37671530" TargetMode="External"/><Relationship Id="rId155" Type="http://schemas.openxmlformats.org/officeDocument/2006/relationships/hyperlink" Target="http://online.zakon.kz/Document/?doc_id=39317965" TargetMode="External"/><Relationship Id="rId176" Type="http://schemas.openxmlformats.org/officeDocument/2006/relationships/hyperlink" Target="http://online.zakon.kz/Document/?doc_id=39507147" TargetMode="External"/><Relationship Id="rId197" Type="http://schemas.openxmlformats.org/officeDocument/2006/relationships/hyperlink" Target="http://online.zakon.kz/Document/?doc_id=39507147" TargetMode="External"/><Relationship Id="rId341" Type="http://schemas.openxmlformats.org/officeDocument/2006/relationships/hyperlink" Target="http://online.zakon.kz/Document/?doc_id=39051940" TargetMode="External"/><Relationship Id="rId362" Type="http://schemas.openxmlformats.org/officeDocument/2006/relationships/hyperlink" Target="http://online.zakon.kz/Document/?doc_id=37127394" TargetMode="External"/><Relationship Id="rId383" Type="http://schemas.openxmlformats.org/officeDocument/2006/relationships/footer" Target="footer1.xml"/><Relationship Id="rId201" Type="http://schemas.openxmlformats.org/officeDocument/2006/relationships/hyperlink" Target="http://online.zakon.kz/Document/?doc_id=35979671" TargetMode="External"/><Relationship Id="rId222" Type="http://schemas.openxmlformats.org/officeDocument/2006/relationships/hyperlink" Target="http://online.zakon.kz/Document/?doc_id=39317965" TargetMode="External"/><Relationship Id="rId243" Type="http://schemas.openxmlformats.org/officeDocument/2006/relationships/hyperlink" Target="http://online.zakon.kz/Document/?doc_id=39051940" TargetMode="External"/><Relationship Id="rId264" Type="http://schemas.openxmlformats.org/officeDocument/2006/relationships/hyperlink" Target="http://online.zakon.kz/Document/?doc_id=39317965" TargetMode="External"/><Relationship Id="rId285" Type="http://schemas.openxmlformats.org/officeDocument/2006/relationships/hyperlink" Target="http://online.zakon.kz/Document/?doc_id=34881818" TargetMode="External"/><Relationship Id="rId17" Type="http://schemas.openxmlformats.org/officeDocument/2006/relationships/hyperlink" Target="http://online.zakon.kz/Document/?doc_id=35979671" TargetMode="External"/><Relationship Id="rId38" Type="http://schemas.openxmlformats.org/officeDocument/2006/relationships/hyperlink" Target="http://online.zakon.kz/Document/?doc_id=36793439" TargetMode="External"/><Relationship Id="rId59" Type="http://schemas.openxmlformats.org/officeDocument/2006/relationships/hyperlink" Target="http://online.zakon.kz/Document/?doc_id=39507147" TargetMode="External"/><Relationship Id="rId103" Type="http://schemas.openxmlformats.org/officeDocument/2006/relationships/hyperlink" Target="http://online.zakon.kz/Document/?doc_id=39507147" TargetMode="External"/><Relationship Id="rId124" Type="http://schemas.openxmlformats.org/officeDocument/2006/relationships/hyperlink" Target="http://online.zakon.kz/Document/?doc_id=39507147" TargetMode="External"/><Relationship Id="rId310" Type="http://schemas.openxmlformats.org/officeDocument/2006/relationships/hyperlink" Target="http://online.zakon.kz/Document/?doc_id=37127394" TargetMode="External"/><Relationship Id="rId70" Type="http://schemas.openxmlformats.org/officeDocument/2006/relationships/hyperlink" Target="http://online.zakon.kz/Document/?doc_id=39507147" TargetMode="External"/><Relationship Id="rId91" Type="http://schemas.openxmlformats.org/officeDocument/2006/relationships/hyperlink" Target="http://online.zakon.kz/Document/?doc_id=35979671" TargetMode="External"/><Relationship Id="rId145" Type="http://schemas.openxmlformats.org/officeDocument/2006/relationships/hyperlink" Target="http://online.zakon.kz/Document/?doc_id=33181199" TargetMode="External"/><Relationship Id="rId166" Type="http://schemas.openxmlformats.org/officeDocument/2006/relationships/hyperlink" Target="http://online.zakon.kz/Document/?doc_id=34881818" TargetMode="External"/><Relationship Id="rId187" Type="http://schemas.openxmlformats.org/officeDocument/2006/relationships/hyperlink" Target="http://online.zakon.kz/Document/?doc_id=39507147" TargetMode="External"/><Relationship Id="rId331" Type="http://schemas.openxmlformats.org/officeDocument/2006/relationships/hyperlink" Target="http://online.zakon.kz/Document/?doc_id=39317965" TargetMode="External"/><Relationship Id="rId352" Type="http://schemas.openxmlformats.org/officeDocument/2006/relationships/hyperlink" Target="http://online.zakon.kz/Document/?doc_id=34817891" TargetMode="External"/><Relationship Id="rId373" Type="http://schemas.openxmlformats.org/officeDocument/2006/relationships/hyperlink" Target="http://online.zakon.kz/Document/?doc_id=39051940" TargetMode="External"/><Relationship Id="rId1" Type="http://schemas.openxmlformats.org/officeDocument/2006/relationships/styles" Target="styles.xml"/><Relationship Id="rId212" Type="http://schemas.openxmlformats.org/officeDocument/2006/relationships/hyperlink" Target="http://online.zakon.kz/Document/?doc_id=37671530" TargetMode="External"/><Relationship Id="rId233" Type="http://schemas.openxmlformats.org/officeDocument/2006/relationships/hyperlink" Target="http://online.zakon.kz/Document/?doc_id=35979671" TargetMode="External"/><Relationship Id="rId254" Type="http://schemas.openxmlformats.org/officeDocument/2006/relationships/hyperlink" Target="http://online.zakon.kz/Document/?doc_id=39507147" TargetMode="External"/><Relationship Id="rId28" Type="http://schemas.openxmlformats.org/officeDocument/2006/relationships/hyperlink" Target="http://online.zakon.kz/Document/?doc_id=35979671" TargetMode="External"/><Relationship Id="rId49" Type="http://schemas.openxmlformats.org/officeDocument/2006/relationships/hyperlink" Target="http://online.zakon.kz/Document/?doc_id=32117168" TargetMode="External"/><Relationship Id="rId114" Type="http://schemas.openxmlformats.org/officeDocument/2006/relationships/hyperlink" Target="http://online.zakon.kz/Document/?doc_id=37127394" TargetMode="External"/><Relationship Id="rId275" Type="http://schemas.openxmlformats.org/officeDocument/2006/relationships/hyperlink" Target="http://online.zakon.kz/Document/?doc_id=34881818" TargetMode="External"/><Relationship Id="rId296" Type="http://schemas.openxmlformats.org/officeDocument/2006/relationships/hyperlink" Target="http://online.zakon.kz/Document/?doc_id=34817891" TargetMode="External"/><Relationship Id="rId300" Type="http://schemas.openxmlformats.org/officeDocument/2006/relationships/hyperlink" Target="http://online.zakon.kz/Document/?doc_id=37127394" TargetMode="External"/><Relationship Id="rId60" Type="http://schemas.openxmlformats.org/officeDocument/2006/relationships/hyperlink" Target="http://online.zakon.kz/Document/?doc_id=39317965" TargetMode="External"/><Relationship Id="rId81" Type="http://schemas.openxmlformats.org/officeDocument/2006/relationships/hyperlink" Target="http://online.zakon.kz/Document/?doc_id=39507147" TargetMode="External"/><Relationship Id="rId135" Type="http://schemas.openxmlformats.org/officeDocument/2006/relationships/hyperlink" Target="http://online.zakon.kz/Document/?doc_id=37127394" TargetMode="External"/><Relationship Id="rId156" Type="http://schemas.openxmlformats.org/officeDocument/2006/relationships/hyperlink" Target="http://online.zakon.kz/Document/?doc_id=35979671" TargetMode="External"/><Relationship Id="rId177" Type="http://schemas.openxmlformats.org/officeDocument/2006/relationships/hyperlink" Target="http://online.zakon.kz/Document/?doc_id=39051940" TargetMode="External"/><Relationship Id="rId198" Type="http://schemas.openxmlformats.org/officeDocument/2006/relationships/hyperlink" Target="http://online.zakon.kz/Document/?doc_id=39317965" TargetMode="External"/><Relationship Id="rId321" Type="http://schemas.openxmlformats.org/officeDocument/2006/relationships/hyperlink" Target="http://online.zakon.kz/Document/?doc_id=39507147" TargetMode="External"/><Relationship Id="rId342" Type="http://schemas.openxmlformats.org/officeDocument/2006/relationships/hyperlink" Target="http://online.zakon.kz/Document/?doc_id=37127394" TargetMode="External"/><Relationship Id="rId363" Type="http://schemas.openxmlformats.org/officeDocument/2006/relationships/hyperlink" Target="http://online.zakon.kz/Document/?doc_id=39051940" TargetMode="External"/><Relationship Id="rId384" Type="http://schemas.openxmlformats.org/officeDocument/2006/relationships/footer" Target="footer2.xml"/><Relationship Id="rId202" Type="http://schemas.openxmlformats.org/officeDocument/2006/relationships/hyperlink" Target="http://online.zakon.kz/Document/?doc_id=34817891" TargetMode="External"/><Relationship Id="rId223" Type="http://schemas.openxmlformats.org/officeDocument/2006/relationships/hyperlink" Target="http://online.zakon.kz/Document/?doc_id=35979671" TargetMode="External"/><Relationship Id="rId244" Type="http://schemas.openxmlformats.org/officeDocument/2006/relationships/hyperlink" Target="http://online.zakon.kz/Document/?doc_id=37127394" TargetMode="External"/><Relationship Id="rId18" Type="http://schemas.openxmlformats.org/officeDocument/2006/relationships/hyperlink" Target="http://online.zakon.kz/Document/?doc_id=34817891" TargetMode="External"/><Relationship Id="rId39" Type="http://schemas.openxmlformats.org/officeDocument/2006/relationships/hyperlink" Target="http://online.zakon.kz/Document/?doc_id=35979671" TargetMode="External"/><Relationship Id="rId265" Type="http://schemas.openxmlformats.org/officeDocument/2006/relationships/hyperlink" Target="http://online.zakon.kz/Document/?doc_id=39051940" TargetMode="External"/><Relationship Id="rId286" Type="http://schemas.openxmlformats.org/officeDocument/2006/relationships/hyperlink" Target="http://online.zakon.kz/Document/?doc_id=37671530" TargetMode="External"/><Relationship Id="rId50" Type="http://schemas.openxmlformats.org/officeDocument/2006/relationships/hyperlink" Target="http://online.zakon.kz/Document/?doc_id=32258492" TargetMode="External"/><Relationship Id="rId104" Type="http://schemas.openxmlformats.org/officeDocument/2006/relationships/hyperlink" Target="http://online.zakon.kz/Document/?doc_id=39317965" TargetMode="External"/><Relationship Id="rId125" Type="http://schemas.openxmlformats.org/officeDocument/2006/relationships/hyperlink" Target="http://online.zakon.kz/Document/?doc_id=39317965" TargetMode="External"/><Relationship Id="rId146" Type="http://schemas.openxmlformats.org/officeDocument/2006/relationships/hyperlink" Target="http://online.zakon.kz/Document/?doc_id=34881818" TargetMode="External"/><Relationship Id="rId167" Type="http://schemas.openxmlformats.org/officeDocument/2006/relationships/hyperlink" Target="http://online.zakon.kz/Document/?doc_id=37671530" TargetMode="External"/><Relationship Id="rId188" Type="http://schemas.openxmlformats.org/officeDocument/2006/relationships/hyperlink" Target="http://online.zakon.kz/Document/?doc_id=39317965" TargetMode="External"/><Relationship Id="rId311" Type="http://schemas.openxmlformats.org/officeDocument/2006/relationships/image" Target="media/image3.jpeg"/><Relationship Id="rId332" Type="http://schemas.openxmlformats.org/officeDocument/2006/relationships/hyperlink" Target="http://online.zakon.kz/Document/?doc_id=35979671" TargetMode="External"/><Relationship Id="rId353" Type="http://schemas.openxmlformats.org/officeDocument/2006/relationships/hyperlink" Target="http://online.zakon.kz/Document/?doc_id=39507147" TargetMode="External"/><Relationship Id="rId374" Type="http://schemas.openxmlformats.org/officeDocument/2006/relationships/hyperlink" Target="http://online.zakon.kz/Document/?doc_id=37127394" TargetMode="External"/><Relationship Id="rId71" Type="http://schemas.openxmlformats.org/officeDocument/2006/relationships/hyperlink" Target="http://online.zakon.kz/Document/?doc_id=39317965" TargetMode="External"/><Relationship Id="rId92" Type="http://schemas.openxmlformats.org/officeDocument/2006/relationships/hyperlink" Target="http://online.zakon.kz/Document/?doc_id=34817891" TargetMode="External"/><Relationship Id="rId213" Type="http://schemas.openxmlformats.org/officeDocument/2006/relationships/hyperlink" Target="http://online.zakon.kz/Document/?doc_id=34881818" TargetMode="External"/><Relationship Id="rId234" Type="http://schemas.openxmlformats.org/officeDocument/2006/relationships/hyperlink" Target="http://online.zakon.kz/Document/?doc_id=34817891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online.zakon.kz/Document/?doc_id=34817891" TargetMode="External"/><Relationship Id="rId255" Type="http://schemas.openxmlformats.org/officeDocument/2006/relationships/hyperlink" Target="http://online.zakon.kz/Document/?doc_id=39317965" TargetMode="External"/><Relationship Id="rId276" Type="http://schemas.openxmlformats.org/officeDocument/2006/relationships/hyperlink" Target="http://online.zakon.kz/Document/?doc_id=37671530" TargetMode="External"/><Relationship Id="rId297" Type="http://schemas.openxmlformats.org/officeDocument/2006/relationships/hyperlink" Target="http://online.zakon.kz/Document/?doc_id=32117168" TargetMode="External"/><Relationship Id="rId40" Type="http://schemas.openxmlformats.org/officeDocument/2006/relationships/hyperlink" Target="http://online.zakon.kz/Document/?doc_id=34817891" TargetMode="External"/><Relationship Id="rId115" Type="http://schemas.openxmlformats.org/officeDocument/2006/relationships/hyperlink" Target="http://online.zakon.kz/Document/?doc_id=37414398" TargetMode="External"/><Relationship Id="rId136" Type="http://schemas.openxmlformats.org/officeDocument/2006/relationships/hyperlink" Target="http://online.zakon.kz/Document/?doc_id=34881818" TargetMode="External"/><Relationship Id="rId157" Type="http://schemas.openxmlformats.org/officeDocument/2006/relationships/hyperlink" Target="http://online.zakon.kz/Document/?doc_id=34817891" TargetMode="External"/><Relationship Id="rId178" Type="http://schemas.openxmlformats.org/officeDocument/2006/relationships/hyperlink" Target="http://online.zakon.kz/Document/?doc_id=37127394" TargetMode="External"/><Relationship Id="rId301" Type="http://schemas.openxmlformats.org/officeDocument/2006/relationships/hyperlink" Target="http://online.zakon.kz/Document/?doc_id=39507147" TargetMode="External"/><Relationship Id="rId322" Type="http://schemas.openxmlformats.org/officeDocument/2006/relationships/hyperlink" Target="http://online.zakon.kz/Document/?doc_id=35979671" TargetMode="External"/><Relationship Id="rId343" Type="http://schemas.openxmlformats.org/officeDocument/2006/relationships/hyperlink" Target="http://online.zakon.kz/Document/?doc_id=39051940" TargetMode="External"/><Relationship Id="rId364" Type="http://schemas.openxmlformats.org/officeDocument/2006/relationships/hyperlink" Target="http://online.zakon.kz/Document/?doc_id=37127394" TargetMode="External"/><Relationship Id="rId61" Type="http://schemas.openxmlformats.org/officeDocument/2006/relationships/hyperlink" Target="http://online.zakon.kz/Document/?doc_id=35979671" TargetMode="External"/><Relationship Id="rId82" Type="http://schemas.openxmlformats.org/officeDocument/2006/relationships/hyperlink" Target="http://online.zakon.kz/Document/?doc_id=39317965" TargetMode="External"/><Relationship Id="rId199" Type="http://schemas.openxmlformats.org/officeDocument/2006/relationships/hyperlink" Target="http://online.zakon.kz/Document/?doc_id=35979671" TargetMode="External"/><Relationship Id="rId203" Type="http://schemas.openxmlformats.org/officeDocument/2006/relationships/hyperlink" Target="http://online.zakon.kz/Document/?doc_id=35979671" TargetMode="External"/><Relationship Id="rId385" Type="http://schemas.openxmlformats.org/officeDocument/2006/relationships/header" Target="header3.xml"/><Relationship Id="rId19" Type="http://schemas.openxmlformats.org/officeDocument/2006/relationships/hyperlink" Target="http://online.zakon.kz/Document/?doc_id=32117168" TargetMode="External"/><Relationship Id="rId224" Type="http://schemas.openxmlformats.org/officeDocument/2006/relationships/hyperlink" Target="http://online.zakon.kz/Document/?doc_id=34817891" TargetMode="External"/><Relationship Id="rId245" Type="http://schemas.openxmlformats.org/officeDocument/2006/relationships/hyperlink" Target="http://online.zakon.kz/Document/?doc_id=35979671" TargetMode="External"/><Relationship Id="rId266" Type="http://schemas.openxmlformats.org/officeDocument/2006/relationships/hyperlink" Target="http://online.zakon.kz/Document/?doc_id=37127394" TargetMode="External"/><Relationship Id="rId287" Type="http://schemas.openxmlformats.org/officeDocument/2006/relationships/hyperlink" Target="http://online.zakon.kz/Document/?doc_id=39507147" TargetMode="External"/><Relationship Id="rId30" Type="http://schemas.openxmlformats.org/officeDocument/2006/relationships/hyperlink" Target="http://online.zakon.kz/Document/?doc_id=35259634" TargetMode="External"/><Relationship Id="rId105" Type="http://schemas.openxmlformats.org/officeDocument/2006/relationships/hyperlink" Target="http://online.zakon.kz/Document/?doc_id=35979671" TargetMode="External"/><Relationship Id="rId126" Type="http://schemas.openxmlformats.org/officeDocument/2006/relationships/hyperlink" Target="http://online.zakon.kz/Document/?doc_id=32282465" TargetMode="External"/><Relationship Id="rId147" Type="http://schemas.openxmlformats.org/officeDocument/2006/relationships/hyperlink" Target="http://online.zakon.kz/Document/?doc_id=37671530" TargetMode="External"/><Relationship Id="rId168" Type="http://schemas.openxmlformats.org/officeDocument/2006/relationships/hyperlink" Target="http://online.zakon.kz/Document/?doc_id=39051940" TargetMode="External"/><Relationship Id="rId312" Type="http://schemas.openxmlformats.org/officeDocument/2006/relationships/hyperlink" Target="http://online.zakon.kz/Document/?doc_id=39507147" TargetMode="External"/><Relationship Id="rId333" Type="http://schemas.openxmlformats.org/officeDocument/2006/relationships/hyperlink" Target="http://online.zakon.kz/Document/?doc_id=34817891" TargetMode="External"/><Relationship Id="rId354" Type="http://schemas.openxmlformats.org/officeDocument/2006/relationships/hyperlink" Target="http://online.zakon.kz/Document/?doc_id=39317965" TargetMode="External"/><Relationship Id="rId51" Type="http://schemas.openxmlformats.org/officeDocument/2006/relationships/hyperlink" Target="http://online.zakon.kz/Document/?doc_id=39051940" TargetMode="External"/><Relationship Id="rId72" Type="http://schemas.openxmlformats.org/officeDocument/2006/relationships/hyperlink" Target="http://online.zakon.kz/Document/?doc_id=32969881" TargetMode="External"/><Relationship Id="rId93" Type="http://schemas.openxmlformats.org/officeDocument/2006/relationships/hyperlink" Target="http://online.zakon.kz/Document/?doc_id=39051940" TargetMode="External"/><Relationship Id="rId189" Type="http://schemas.openxmlformats.org/officeDocument/2006/relationships/hyperlink" Target="http://online.zakon.kz/Document/?doc_id=35979671" TargetMode="External"/><Relationship Id="rId375" Type="http://schemas.openxmlformats.org/officeDocument/2006/relationships/image" Target="media/image6.png"/><Relationship Id="rId3" Type="http://schemas.openxmlformats.org/officeDocument/2006/relationships/settings" Target="settings.xml"/><Relationship Id="rId214" Type="http://schemas.openxmlformats.org/officeDocument/2006/relationships/hyperlink" Target="http://online.zakon.kz/Document/?doc_id=37671530" TargetMode="External"/><Relationship Id="rId235" Type="http://schemas.openxmlformats.org/officeDocument/2006/relationships/hyperlink" Target="http://online.zakon.kz/Document/?doc_id=35979671" TargetMode="External"/><Relationship Id="rId256" Type="http://schemas.openxmlformats.org/officeDocument/2006/relationships/hyperlink" Target="http://online.zakon.kz/Document/?doc_id=34881818" TargetMode="External"/><Relationship Id="rId277" Type="http://schemas.openxmlformats.org/officeDocument/2006/relationships/hyperlink" Target="http://online.zakon.kz/Document/?doc_id=34881818" TargetMode="External"/><Relationship Id="rId298" Type="http://schemas.openxmlformats.org/officeDocument/2006/relationships/hyperlink" Target="http://online.zakon.kz/Document/?doc_id=32258492" TargetMode="External"/><Relationship Id="rId116" Type="http://schemas.openxmlformats.org/officeDocument/2006/relationships/hyperlink" Target="http://online.zakon.kz/Document/?doc_id=34464437" TargetMode="External"/><Relationship Id="rId137" Type="http://schemas.openxmlformats.org/officeDocument/2006/relationships/hyperlink" Target="http://online.zakon.kz/Document/?doc_id=37671530" TargetMode="External"/><Relationship Id="rId158" Type="http://schemas.openxmlformats.org/officeDocument/2006/relationships/hyperlink" Target="http://online.zakon.kz/Document/?doc_id=39507147" TargetMode="External"/><Relationship Id="rId302" Type="http://schemas.openxmlformats.org/officeDocument/2006/relationships/hyperlink" Target="http://online.zakon.kz/Document/?doc_id=39317965" TargetMode="External"/><Relationship Id="rId323" Type="http://schemas.openxmlformats.org/officeDocument/2006/relationships/hyperlink" Target="http://online.zakon.kz/Document/?doc_id=34817891" TargetMode="External"/><Relationship Id="rId344" Type="http://schemas.openxmlformats.org/officeDocument/2006/relationships/hyperlink" Target="http://online.zakon.kz/Document/?doc_id=37127394" TargetMode="External"/><Relationship Id="rId20" Type="http://schemas.openxmlformats.org/officeDocument/2006/relationships/hyperlink" Target="http://online.zakon.kz/Document/?doc_id=32258492" TargetMode="External"/><Relationship Id="rId41" Type="http://schemas.openxmlformats.org/officeDocument/2006/relationships/hyperlink" Target="http://online.zakon.kz/Document/?doc_id=34881818" TargetMode="External"/><Relationship Id="rId62" Type="http://schemas.openxmlformats.org/officeDocument/2006/relationships/hyperlink" Target="http://online.zakon.kz/Document/?doc_id=34817891" TargetMode="External"/><Relationship Id="rId83" Type="http://schemas.openxmlformats.org/officeDocument/2006/relationships/hyperlink" Target="http://online.zakon.kz/Document/?doc_id=32282465" TargetMode="External"/><Relationship Id="rId179" Type="http://schemas.openxmlformats.org/officeDocument/2006/relationships/hyperlink" Target="http://online.zakon.kz/Document/?doc_id=34881818" TargetMode="External"/><Relationship Id="rId365" Type="http://schemas.openxmlformats.org/officeDocument/2006/relationships/hyperlink" Target="http://online.zakon.kz/Document/?doc_id=39051940" TargetMode="External"/><Relationship Id="rId386" Type="http://schemas.openxmlformats.org/officeDocument/2006/relationships/footer" Target="footer3.xml"/><Relationship Id="rId190" Type="http://schemas.openxmlformats.org/officeDocument/2006/relationships/hyperlink" Target="http://online.zakon.kz/Document/?doc_id=34817891" TargetMode="External"/><Relationship Id="rId204" Type="http://schemas.openxmlformats.org/officeDocument/2006/relationships/hyperlink" Target="http://online.zakon.kz/Document/?doc_id=34817891" TargetMode="External"/><Relationship Id="rId225" Type="http://schemas.openxmlformats.org/officeDocument/2006/relationships/hyperlink" Target="http://online.zakon.kz/Document/?doc_id=39051940" TargetMode="External"/><Relationship Id="rId246" Type="http://schemas.openxmlformats.org/officeDocument/2006/relationships/hyperlink" Target="http://online.zakon.kz/Document/?doc_id=34817891" TargetMode="External"/><Relationship Id="rId267" Type="http://schemas.openxmlformats.org/officeDocument/2006/relationships/hyperlink" Target="http://online.zakon.kz/Document/?doc_id=39507147" TargetMode="External"/><Relationship Id="rId288" Type="http://schemas.openxmlformats.org/officeDocument/2006/relationships/hyperlink" Target="http://online.zakon.kz/Document/?doc_id=39317965" TargetMode="External"/><Relationship Id="rId106" Type="http://schemas.openxmlformats.org/officeDocument/2006/relationships/hyperlink" Target="http://online.zakon.kz/Document/?doc_id=34817891" TargetMode="External"/><Relationship Id="rId127" Type="http://schemas.openxmlformats.org/officeDocument/2006/relationships/hyperlink" Target="http://online.zakon.kz/Document/?doc_id=36932749" TargetMode="External"/><Relationship Id="rId313" Type="http://schemas.openxmlformats.org/officeDocument/2006/relationships/hyperlink" Target="http://online.zakon.kz/Document/?doc_id=35979671" TargetMode="External"/><Relationship Id="rId10" Type="http://schemas.openxmlformats.org/officeDocument/2006/relationships/hyperlink" Target="http://online.zakon.kz/Document/?doc_id=35845502" TargetMode="External"/><Relationship Id="rId31" Type="http://schemas.openxmlformats.org/officeDocument/2006/relationships/hyperlink" Target="http://online.zakon.kz/Document/?doc_id=33181199" TargetMode="External"/><Relationship Id="rId52" Type="http://schemas.openxmlformats.org/officeDocument/2006/relationships/hyperlink" Target="http://online.zakon.kz/Document/?doc_id=37127394" TargetMode="External"/><Relationship Id="rId73" Type="http://schemas.openxmlformats.org/officeDocument/2006/relationships/hyperlink" Target="http://online.zakon.kz/Document/?doc_id=39964623" TargetMode="External"/><Relationship Id="rId94" Type="http://schemas.openxmlformats.org/officeDocument/2006/relationships/hyperlink" Target="http://online.zakon.kz/Document/?doc_id=37127394" TargetMode="External"/><Relationship Id="rId148" Type="http://schemas.openxmlformats.org/officeDocument/2006/relationships/hyperlink" Target="http://online.zakon.kz/Document/?doc_id=39507147" TargetMode="External"/><Relationship Id="rId169" Type="http://schemas.openxmlformats.org/officeDocument/2006/relationships/hyperlink" Target="http://online.zakon.kz/Document/?doc_id=37127394" TargetMode="External"/><Relationship Id="rId334" Type="http://schemas.openxmlformats.org/officeDocument/2006/relationships/hyperlink" Target="http://online.zakon.kz/Document/?doc_id=39051940" TargetMode="External"/><Relationship Id="rId355" Type="http://schemas.openxmlformats.org/officeDocument/2006/relationships/hyperlink" Target="http://online.zakon.kz/Document/?doc_id=35979671" TargetMode="External"/><Relationship Id="rId376" Type="http://schemas.openxmlformats.org/officeDocument/2006/relationships/image" Target="media/image7.jpeg"/><Relationship Id="rId4" Type="http://schemas.openxmlformats.org/officeDocument/2006/relationships/webSettings" Target="webSettings.xml"/><Relationship Id="rId180" Type="http://schemas.openxmlformats.org/officeDocument/2006/relationships/hyperlink" Target="http://online.zakon.kz/Document/?doc_id=37671530" TargetMode="External"/><Relationship Id="rId215" Type="http://schemas.openxmlformats.org/officeDocument/2006/relationships/hyperlink" Target="file:///C:\DocumentsConverter\ConvertData\www.testcenter.kz" TargetMode="External"/><Relationship Id="rId236" Type="http://schemas.openxmlformats.org/officeDocument/2006/relationships/hyperlink" Target="http://online.zakon.kz/Document/?doc_id=34817891" TargetMode="External"/><Relationship Id="rId257" Type="http://schemas.openxmlformats.org/officeDocument/2006/relationships/hyperlink" Target="http://online.zakon.kz/Document/?doc_id=39507147" TargetMode="External"/><Relationship Id="rId278" Type="http://schemas.openxmlformats.org/officeDocument/2006/relationships/hyperlink" Target="http://online.zakon.kz/Document/?doc_id=37671530" TargetMode="External"/><Relationship Id="rId303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25564</Words>
  <Characters>145716</Characters>
  <Application>Microsoft Office Word</Application>
  <DocSecurity>0</DocSecurity>
  <Lines>1214</Lines>
  <Paragraphs>341</Paragraphs>
  <ScaleCrop>false</ScaleCrop>
  <Company>SPecialiST RePack</Company>
  <LinksUpToDate>false</LinksUpToDate>
  <CharactersWithSpaces>170939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Министра образования и науки Республики Казахстан от 8 мая 2019 года № 190 «Об утверждении Правил проведения комплексного тестирования» (с изменениями и дополнениями по состоянию на 17.06.2023 г.) (©Paragraph 2024)</dc:title>
  <dc:subject/>
  <dc:creator>Сергей Мельников</dc:creator>
  <cp:keywords/>
  <dc:description/>
  <cp:lastModifiedBy>Сергей Мельников</cp:lastModifiedBy>
  <cp:revision>2</cp:revision>
  <dcterms:created xsi:type="dcterms:W3CDTF">2024-05-20T06:19:00Z</dcterms:created>
  <dcterms:modified xsi:type="dcterms:W3CDTF">2024-05-20T06:19:00Z</dcterms:modified>
</cp:coreProperties>
</file>