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2FEA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26 июля 2023 года № 357</w:t>
      </w:r>
      <w:r>
        <w:rPr>
          <w:rStyle w:val="s1"/>
        </w:rPr>
        <w:br/>
        <w:t>Об утверждении размеров квоты приема при поступлении на учебу в организации образования, реализующие образовательные программы высшего образования</w:t>
      </w:r>
    </w:p>
    <w:p w:rsidR="00000000" w:rsidRDefault="00B32FEA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16.08.2024 г.)</w:t>
      </w:r>
    </w:p>
    <w:p w:rsidR="00000000" w:rsidRDefault="00B32FEA">
      <w:pPr>
        <w:pStyle w:val="pj"/>
      </w:pPr>
      <w:r>
        <w:rPr>
          <w:rStyle w:val="s0"/>
        </w:rPr>
        <w:t> </w:t>
      </w:r>
    </w:p>
    <w:p w:rsidR="00000000" w:rsidRDefault="00B32FEA">
      <w:pPr>
        <w:pStyle w:val="pji"/>
      </w:pPr>
      <w:r>
        <w:rPr>
          <w:rStyle w:val="s3"/>
        </w:rPr>
        <w:t xml:space="preserve">О внесении изменений см. </w:t>
      </w:r>
      <w:hyperlink r:id="rId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РК от 31 июля 2024 года №</w:t>
      </w:r>
      <w:r>
        <w:rPr>
          <w:rStyle w:val="s3"/>
        </w:rPr>
        <w:t xml:space="preserve"> 384 (</w:t>
      </w:r>
      <w:hyperlink r:id="rId9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г.)</w:t>
      </w:r>
    </w:p>
    <w:p w:rsidR="00000000" w:rsidRDefault="00B32FEA">
      <w:pPr>
        <w:pStyle w:val="pj"/>
      </w:pPr>
      <w:r>
        <w:t> </w:t>
      </w:r>
    </w:p>
    <w:p w:rsidR="00000000" w:rsidRDefault="00B32FEA">
      <w:pPr>
        <w:pStyle w:val="pj"/>
      </w:pPr>
      <w:r>
        <w:rPr>
          <w:rStyle w:val="s0"/>
        </w:rPr>
        <w:t xml:space="preserve">В соответствии с </w:t>
      </w:r>
      <w:hyperlink r:id="rId10" w:anchor="sub_id=1500" w:history="1">
        <w:r>
          <w:rPr>
            <w:rStyle w:val="a4"/>
          </w:rPr>
          <w:t>подпунктом 2-2) пункта 15</w:t>
        </w:r>
      </w:hyperlink>
      <w:r>
        <w:rPr>
          <w:rStyle w:val="s0"/>
        </w:rPr>
        <w:t xml:space="preserve"> По</w:t>
      </w:r>
      <w:r>
        <w:rPr>
          <w:rStyle w:val="s0"/>
        </w:rPr>
        <w:t xml:space="preserve">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Казахстан», </w:t>
      </w:r>
      <w:r>
        <w:rPr>
          <w:rStyle w:val="s0"/>
          <w:b/>
          <w:bCs/>
        </w:rPr>
        <w:t>ПРИ</w:t>
      </w:r>
      <w:r>
        <w:rPr>
          <w:rStyle w:val="s0"/>
          <w:b/>
          <w:bCs/>
        </w:rPr>
        <w:t>КАЗЫВАЮ</w:t>
      </w:r>
      <w:r>
        <w:rPr>
          <w:rStyle w:val="s0"/>
        </w:rPr>
        <w:t>:</w:t>
      </w:r>
    </w:p>
    <w:p w:rsidR="00000000" w:rsidRDefault="00B32FE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31.07.24 г. № 384 (введен в действие с 16 августа 2024 г.)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32FEA">
      <w:pPr>
        <w:pStyle w:val="pj"/>
      </w:pPr>
      <w:r>
        <w:rPr>
          <w:rStyle w:val="s0"/>
        </w:rPr>
        <w:t>1. Утвердить размеры квоты приема при поступлении на учебу в организации образования, реализующие образовательные программы высшего образования, от утвержденного государственного образовательного зака</w:t>
      </w:r>
      <w:r>
        <w:rPr>
          <w:rStyle w:val="s0"/>
        </w:rPr>
        <w:t>за для:</w:t>
      </w:r>
    </w:p>
    <w:p w:rsidR="00000000" w:rsidRDefault="00B32FEA">
      <w:pPr>
        <w:pStyle w:val="pj"/>
      </w:pPr>
      <w:r>
        <w:rPr>
          <w:rStyle w:val="s0"/>
        </w:rPr>
        <w:t xml:space="preserve">1) </w:t>
      </w:r>
      <w:hyperlink r:id="rId13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</w:t>
      </w:r>
    </w:p>
    <w:p w:rsidR="00000000" w:rsidRDefault="00B32FEA">
      <w:pPr>
        <w:pStyle w:val="pj"/>
      </w:pPr>
      <w:r>
        <w:rPr>
          <w:rStyle w:val="s0"/>
        </w:rPr>
        <w:t xml:space="preserve">2) </w:t>
      </w:r>
      <w:hyperlink r:id="rId14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</w:t>
      </w:r>
    </w:p>
    <w:p w:rsidR="00000000" w:rsidRDefault="00B32FEA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граждан из числа сельской молодежи на обучение по образовательным программам, определяющим социально-экономическое развитие села, - 35 процентов;</w:t>
      </w:r>
    </w:p>
    <w:p w:rsidR="00000000" w:rsidRDefault="00B32FEA">
      <w:pPr>
        <w:pStyle w:val="pj"/>
      </w:pPr>
      <w:r>
        <w:rPr>
          <w:rStyle w:val="s0"/>
        </w:rPr>
        <w:t>4) лиц казахской национальности, не являющихся гражданами Республики Казахстан, - 4 процента;</w:t>
      </w:r>
    </w:p>
    <w:p w:rsidR="00000000" w:rsidRDefault="00B32FEA">
      <w:pPr>
        <w:pStyle w:val="pj"/>
      </w:pPr>
      <w:r>
        <w:rPr>
          <w:rStyle w:val="s0"/>
        </w:rPr>
        <w:t xml:space="preserve">5) детей-сирот </w:t>
      </w:r>
      <w:r>
        <w:rPr>
          <w:rStyle w:val="s0"/>
        </w:rPr>
        <w:t>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 w:rsidR="00000000" w:rsidRDefault="00B32FEA">
      <w:pPr>
        <w:pStyle w:val="pj"/>
      </w:pPr>
      <w:r>
        <w:rPr>
          <w:rStyle w:val="s0"/>
        </w:rPr>
        <w:t>6) граждан Республики Казахстан из числа сельской молодежи, переселяющих</w:t>
      </w:r>
      <w:r>
        <w:rPr>
          <w:rStyle w:val="s0"/>
        </w:rPr>
        <w:t>ся в регионы, определенные Правительством Республики Казахстан, - 5 процентов;</w:t>
      </w:r>
    </w:p>
    <w:p w:rsidR="00000000" w:rsidRDefault="00B32FEA">
      <w:pPr>
        <w:pStyle w:val="pj"/>
      </w:pPr>
      <w:r>
        <w:rPr>
          <w:rStyle w:val="s0"/>
        </w:rPr>
        <w:t>7) детей из семей, в которых воспитывается четыре и более несовершеннолетних детей, - 5 процентов;</w:t>
      </w:r>
    </w:p>
    <w:p w:rsidR="00000000" w:rsidRDefault="00B32FEA">
      <w:pPr>
        <w:pStyle w:val="pj"/>
      </w:pPr>
      <w:r>
        <w:rPr>
          <w:rStyle w:val="s0"/>
        </w:rPr>
        <w:t xml:space="preserve">8) </w:t>
      </w:r>
      <w:hyperlink r:id="rId15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</w:t>
      </w:r>
    </w:p>
    <w:p w:rsidR="00000000" w:rsidRDefault="00B32FEA">
      <w:pPr>
        <w:pStyle w:val="pj"/>
      </w:pPr>
      <w:r>
        <w:rPr>
          <w:rStyle w:val="s0"/>
        </w:rPr>
        <w:t xml:space="preserve">9) </w:t>
      </w:r>
      <w:hyperlink r:id="rId16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</w:t>
      </w:r>
    </w:p>
    <w:p w:rsidR="00000000" w:rsidRDefault="00B32FEA">
      <w:pPr>
        <w:pStyle w:val="pj"/>
      </w:pPr>
      <w:r>
        <w:rPr>
          <w:rStyle w:val="s0"/>
        </w:rPr>
        <w:t>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p w:rsidR="00000000" w:rsidRDefault="00B32FEA">
      <w:pPr>
        <w:pStyle w:val="pj"/>
      </w:pPr>
      <w:r>
        <w:rPr>
          <w:rStyle w:val="s0"/>
        </w:rPr>
        <w:t xml:space="preserve">1) государственную </w:t>
      </w:r>
      <w:hyperlink r:id="rId1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32FEA">
      <w:pPr>
        <w:pStyle w:val="pj"/>
      </w:pPr>
      <w:r>
        <w:rPr>
          <w:rStyle w:val="s0"/>
        </w:rPr>
        <w:t>2) размещение настоящего приказа на официальном интернет-ресурсе Министерства науки и высшего образования Республики Казахстан.</w:t>
      </w:r>
    </w:p>
    <w:p w:rsidR="00000000" w:rsidRDefault="00B32FEA">
      <w:pPr>
        <w:pStyle w:val="pj"/>
      </w:pPr>
      <w:r>
        <w:rPr>
          <w:rStyle w:val="s0"/>
        </w:rPr>
        <w:t>3) в течение десяти рабочих дней посл</w:t>
      </w:r>
      <w:r>
        <w:rPr>
          <w:rStyle w:val="s0"/>
        </w:rPr>
        <w:t>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</w:t>
      </w:r>
      <w:r>
        <w:rPr>
          <w:rStyle w:val="s0"/>
        </w:rPr>
        <w:t>ми 1) и 2) настоящего пункта.</w:t>
      </w:r>
    </w:p>
    <w:p w:rsidR="00000000" w:rsidRDefault="00B32FE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000000" w:rsidRDefault="00B32FEA">
      <w:pPr>
        <w:pStyle w:val="pj"/>
      </w:pPr>
      <w:r>
        <w:rPr>
          <w:rStyle w:val="s0"/>
        </w:rPr>
        <w:t xml:space="preserve">4. Настоящий приказ вводится в действие после дня его первого официального </w:t>
      </w:r>
      <w:hyperlink r:id="rId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32FEA">
      <w:pPr>
        <w:pStyle w:val="pj"/>
      </w:pPr>
      <w:r>
        <w:rPr>
          <w:rStyle w:val="s0"/>
        </w:rPr>
        <w:t> </w:t>
      </w:r>
    </w:p>
    <w:p w:rsidR="00000000" w:rsidRDefault="00B32F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2FE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</w:t>
            </w:r>
          </w:p>
          <w:p w:rsidR="00000000" w:rsidRDefault="00B32FEA">
            <w:pPr>
              <w:pStyle w:val="p"/>
            </w:pPr>
            <w:r>
              <w:rPr>
                <w:rStyle w:val="s0"/>
                <w:b/>
                <w:bCs/>
              </w:rPr>
              <w:t xml:space="preserve">образования 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2FEA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B32FEA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EA" w:rsidRDefault="00B32FEA" w:rsidP="00B32FEA">
      <w:r>
        <w:separator/>
      </w:r>
    </w:p>
  </w:endnote>
  <w:endnote w:type="continuationSeparator" w:id="0">
    <w:p w:rsidR="00B32FEA" w:rsidRDefault="00B32FEA" w:rsidP="00B3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EA" w:rsidRDefault="00B32FEA" w:rsidP="00B32FEA">
      <w:r>
        <w:separator/>
      </w:r>
    </w:p>
  </w:footnote>
  <w:footnote w:type="continuationSeparator" w:id="0">
    <w:p w:rsidR="00B32FEA" w:rsidRDefault="00B32FEA" w:rsidP="00B3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 w:rsidP="00B32F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32FEA" w:rsidRDefault="00B32FEA" w:rsidP="00B32F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26 июля 2023 года № 357 «Об утверждении размеров квоты приема при поступлении на учебу в организации образования, реализующие образовательные программы высшего образования» (с изменениями от 16.08.2024 г.)</w:t>
    </w:r>
  </w:p>
  <w:p w:rsidR="00B32FEA" w:rsidRPr="00B32FEA" w:rsidRDefault="00B32FEA" w:rsidP="00B32F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01.08.2023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A" w:rsidRDefault="00B32F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2FEA"/>
    <w:rsid w:val="00B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2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FE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FE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2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FE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FE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380859" TargetMode="External"/><Relationship Id="rId13" Type="http://schemas.openxmlformats.org/officeDocument/2006/relationships/hyperlink" Target="http://online.zakon.kz/Document/?doc_id=33380859" TargetMode="External"/><Relationship Id="rId18" Type="http://schemas.openxmlformats.org/officeDocument/2006/relationships/hyperlink" Target="http://online.zakon.kz/Document/?doc_id=365482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6548285" TargetMode="External"/><Relationship Id="rId12" Type="http://schemas.openxmlformats.org/officeDocument/2006/relationships/hyperlink" Target="http://online.zakon.kz/Document/?doc_id=36724187" TargetMode="External"/><Relationship Id="rId17" Type="http://schemas.openxmlformats.org/officeDocument/2006/relationships/hyperlink" Target="http://online.zakon.kz/Document/?doc_id=3654828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380859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38085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38085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461377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380859" TargetMode="External"/><Relationship Id="rId14" Type="http://schemas.openxmlformats.org/officeDocument/2006/relationships/hyperlink" Target="http://online.zakon.kz/Document/?doc_id=3338085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3477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26 июля 2023 года № 357 «Об утверждении размеров квоты приема при поступлении на учебу в организации образования, реализующие образовательные программы высшего образования» (с изменениями от 16.08.2024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2024-08-14T09:38:00Z</dcterms:created>
  <dcterms:modified xsi:type="dcterms:W3CDTF">2024-08-14T09:38:00Z</dcterms:modified>
</cp:coreProperties>
</file>