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DCA9" w14:textId="77777777" w:rsidR="00816BDB" w:rsidRDefault="00590933" w:rsidP="003D1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59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D95591" wp14:editId="2DB49BF4">
            <wp:extent cx="1394460" cy="1257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КРУ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4E3E3" w14:textId="77777777" w:rsidR="00816BDB" w:rsidRPr="00BD25DB" w:rsidRDefault="00816BDB" w:rsidP="003D1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71043DD5" w14:textId="0E51B647" w:rsidR="00590933" w:rsidRPr="00590933" w:rsidRDefault="00590933" w:rsidP="0059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90933">
        <w:rPr>
          <w:rFonts w:ascii="Times New Roman" w:eastAsia="Times New Roman" w:hAnsi="Times New Roman" w:cs="Times New Roman"/>
          <w:b/>
          <w:sz w:val="24"/>
          <w:szCs w:val="28"/>
        </w:rPr>
        <w:t xml:space="preserve">КОСТАНАЙСКИЙ РЕГИОНАЛЬНЫЙ УНИВЕРСИТЕТ </w:t>
      </w:r>
    </w:p>
    <w:p w14:paraId="4AC501B3" w14:textId="6FCA696D" w:rsidR="00590933" w:rsidRDefault="00590933" w:rsidP="0059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90933">
        <w:rPr>
          <w:rFonts w:ascii="Times New Roman" w:eastAsia="Times New Roman" w:hAnsi="Times New Roman" w:cs="Times New Roman"/>
          <w:b/>
          <w:sz w:val="24"/>
          <w:szCs w:val="28"/>
        </w:rPr>
        <w:t xml:space="preserve">ИМЕНИ АХМЕТ БАЙТҰРСЫНҰЛЫ </w:t>
      </w:r>
    </w:p>
    <w:p w14:paraId="02DF0A78" w14:textId="77777777" w:rsidR="00590933" w:rsidRPr="00E52871" w:rsidRDefault="00590933" w:rsidP="0059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1A15A49" w14:textId="77777777" w:rsidR="003D15E0" w:rsidRPr="00302EBC" w:rsidRDefault="003E3D36" w:rsidP="00590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Факультет Машиностроения, энергетики и информационных технологий</w:t>
      </w:r>
    </w:p>
    <w:p w14:paraId="6611814E" w14:textId="77777777" w:rsidR="00FC6D9B" w:rsidRPr="00302EBC" w:rsidRDefault="003E3D36" w:rsidP="003D15E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Кафедра Аграрной техники и транспорта</w:t>
      </w:r>
    </w:p>
    <w:p w14:paraId="489A7590" w14:textId="77777777" w:rsidR="003D15E0" w:rsidRPr="00E52871" w:rsidRDefault="003D15E0" w:rsidP="00A57320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689CE230" w14:textId="77777777" w:rsidR="000A1A89" w:rsidRDefault="00784681" w:rsidP="00B24A3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2EBC">
        <w:rPr>
          <w:rFonts w:ascii="Times New Roman" w:hAnsi="Times New Roman" w:cs="Times New Roman"/>
          <w:b/>
          <w:sz w:val="24"/>
          <w:szCs w:val="28"/>
        </w:rPr>
        <w:t>Программ</w:t>
      </w:r>
      <w:r w:rsidR="00FC6D9B" w:rsidRPr="00302EBC">
        <w:rPr>
          <w:rFonts w:ascii="Times New Roman" w:hAnsi="Times New Roman" w:cs="Times New Roman"/>
          <w:b/>
          <w:sz w:val="24"/>
          <w:szCs w:val="28"/>
        </w:rPr>
        <w:t>а</w:t>
      </w:r>
      <w:r w:rsidRPr="00302EBC">
        <w:rPr>
          <w:rFonts w:ascii="Times New Roman" w:hAnsi="Times New Roman" w:cs="Times New Roman"/>
          <w:b/>
          <w:sz w:val="24"/>
          <w:szCs w:val="28"/>
        </w:rPr>
        <w:t xml:space="preserve"> проведения </w:t>
      </w:r>
      <w:r w:rsidR="00E52871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E52871">
        <w:rPr>
          <w:rFonts w:ascii="Times New Roman" w:hAnsi="Times New Roman" w:cs="Times New Roman"/>
          <w:b/>
          <w:sz w:val="24"/>
          <w:szCs w:val="28"/>
        </w:rPr>
        <w:t xml:space="preserve"> этапа </w:t>
      </w:r>
      <w:r w:rsidR="003D15E0" w:rsidRPr="00302EBC">
        <w:rPr>
          <w:rFonts w:ascii="Times New Roman" w:hAnsi="Times New Roman" w:cs="Times New Roman"/>
          <w:b/>
          <w:sz w:val="24"/>
          <w:szCs w:val="28"/>
        </w:rPr>
        <w:t>XV</w:t>
      </w:r>
      <w:r w:rsidR="003D15E0" w:rsidRPr="00302EBC">
        <w:rPr>
          <w:rFonts w:ascii="Times New Roman" w:hAnsi="Times New Roman" w:cs="Times New Roman"/>
          <w:b/>
          <w:iCs/>
          <w:sz w:val="24"/>
          <w:szCs w:val="28"/>
          <w:lang w:val="kk-KZ"/>
        </w:rPr>
        <w:t>II</w:t>
      </w:r>
      <w:r w:rsidR="00590933" w:rsidRPr="00302EBC">
        <w:rPr>
          <w:rFonts w:ascii="Times New Roman" w:hAnsi="Times New Roman" w:cs="Times New Roman"/>
          <w:b/>
          <w:iCs/>
          <w:sz w:val="24"/>
          <w:szCs w:val="28"/>
          <w:lang w:val="kk-KZ"/>
        </w:rPr>
        <w:t>I</w:t>
      </w:r>
      <w:r w:rsidR="00FC6D9B" w:rsidRPr="00302EB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02EBC">
        <w:rPr>
          <w:rFonts w:ascii="Times New Roman" w:hAnsi="Times New Roman" w:cs="Times New Roman"/>
          <w:b/>
          <w:sz w:val="24"/>
          <w:szCs w:val="28"/>
        </w:rPr>
        <w:t>Республиканской олимпиады</w:t>
      </w:r>
    </w:p>
    <w:p w14:paraId="659E3336" w14:textId="77777777" w:rsidR="000A1A89" w:rsidRDefault="00FC6D9B" w:rsidP="00B24A3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02EBC">
        <w:rPr>
          <w:rFonts w:ascii="Times New Roman" w:hAnsi="Times New Roman" w:cs="Times New Roman"/>
          <w:b/>
          <w:sz w:val="24"/>
          <w:szCs w:val="28"/>
        </w:rPr>
        <w:t>по</w:t>
      </w:r>
      <w:r w:rsidR="000A1A89">
        <w:rPr>
          <w:rFonts w:ascii="Times New Roman" w:hAnsi="Times New Roman" w:cs="Times New Roman"/>
          <w:b/>
          <w:sz w:val="24"/>
          <w:szCs w:val="28"/>
        </w:rPr>
        <w:t xml:space="preserve"> ГОП </w:t>
      </w:r>
      <w:r w:rsidR="00590933">
        <w:rPr>
          <w:rFonts w:ascii="Times New Roman" w:hAnsi="Times New Roman" w:cs="Times New Roman"/>
          <w:b/>
          <w:sz w:val="24"/>
          <w:szCs w:val="28"/>
        </w:rPr>
        <w:t>В</w:t>
      </w:r>
      <w:r w:rsidR="000A1A89">
        <w:rPr>
          <w:rFonts w:ascii="Times New Roman" w:hAnsi="Times New Roman" w:cs="Times New Roman"/>
          <w:b/>
          <w:sz w:val="24"/>
          <w:szCs w:val="28"/>
        </w:rPr>
        <w:t>065 – «</w:t>
      </w:r>
      <w:r w:rsidR="00590933">
        <w:rPr>
          <w:rFonts w:ascii="Times New Roman" w:hAnsi="Times New Roman" w:cs="Times New Roman"/>
          <w:b/>
          <w:sz w:val="24"/>
          <w:szCs w:val="28"/>
        </w:rPr>
        <w:t>Т</w:t>
      </w:r>
      <w:r w:rsidR="000A1A89">
        <w:rPr>
          <w:rFonts w:ascii="Times New Roman" w:hAnsi="Times New Roman" w:cs="Times New Roman"/>
          <w:b/>
          <w:sz w:val="24"/>
          <w:szCs w:val="28"/>
        </w:rPr>
        <w:t>ранспортная техника и технологии»</w:t>
      </w:r>
    </w:p>
    <w:p w14:paraId="011F8E6A" w14:textId="77777777" w:rsidR="003D15E0" w:rsidRPr="00302EBC" w:rsidRDefault="00590933" w:rsidP="0059093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</w:rPr>
        <w:t>дисциплина</w:t>
      </w:r>
      <w:r w:rsidR="000A1A89">
        <w:rPr>
          <w:rFonts w:ascii="Times New Roman" w:hAnsi="Times New Roman" w:cs="Times New Roman"/>
          <w:b/>
          <w:sz w:val="24"/>
          <w:szCs w:val="28"/>
        </w:rPr>
        <w:t>:</w:t>
      </w:r>
      <w:r w:rsidR="00FC6D9B" w:rsidRPr="00302EBC">
        <w:rPr>
          <w:rFonts w:ascii="Times New Roman" w:hAnsi="Times New Roman" w:cs="Times New Roman"/>
          <w:b/>
          <w:sz w:val="24"/>
          <w:szCs w:val="28"/>
        </w:rPr>
        <w:t xml:space="preserve"> «Основы технической эксплуатации транспортной техники»</w:t>
      </w:r>
      <w:r w:rsidR="003D15E0" w:rsidRPr="00302EB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2A72C49" w14:textId="77777777" w:rsidR="00784681" w:rsidRPr="00E52871" w:rsidRDefault="00784681" w:rsidP="0078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1815"/>
        <w:gridCol w:w="8363"/>
      </w:tblGrid>
      <w:tr w:rsidR="001941FB" w:rsidRPr="00A57320" w14:paraId="7CACD4CB" w14:textId="77777777" w:rsidTr="00EB0132">
        <w:tc>
          <w:tcPr>
            <w:tcW w:w="10178" w:type="dxa"/>
            <w:gridSpan w:val="2"/>
            <w:hideMark/>
          </w:tcPr>
          <w:p w14:paraId="525AB3B4" w14:textId="77777777" w:rsidR="001941FB" w:rsidRPr="00A57320" w:rsidRDefault="00590933" w:rsidP="0059093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</w:t>
            </w:r>
            <w:r w:rsidR="001941FB" w:rsidRPr="00A5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 20</w:t>
            </w:r>
            <w:r w:rsidR="001941FB" w:rsidRPr="00A5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1941FB" w:rsidRPr="00A5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941FB" w:rsidRPr="00A57320" w14:paraId="0B19CAAC" w14:textId="77777777" w:rsidTr="00B31BBD">
        <w:tc>
          <w:tcPr>
            <w:tcW w:w="1815" w:type="dxa"/>
            <w:vAlign w:val="center"/>
            <w:hideMark/>
          </w:tcPr>
          <w:p w14:paraId="0D6C7486" w14:textId="77777777" w:rsidR="001941FB" w:rsidRPr="00A57320" w:rsidRDefault="001941FB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9:00 – </w:t>
            </w:r>
            <w:r w:rsidR="00B31BBD">
              <w:rPr>
                <w:rFonts w:ascii="Times New Roman" w:hAnsi="Times New Roman" w:cs="Times New Roman"/>
                <w:b/>
                <w:sz w:val="24"/>
                <w:szCs w:val="24"/>
              </w:rPr>
              <w:t>9:45</w:t>
            </w:r>
          </w:p>
          <w:p w14:paraId="14BEE710" w14:textId="77777777" w:rsidR="001941FB" w:rsidRPr="00A57320" w:rsidRDefault="00B31BBD" w:rsidP="00B31BBD">
            <w:pPr>
              <w:spacing w:after="0" w:line="276" w:lineRule="auto"/>
              <w:ind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(45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8363" w:type="dxa"/>
            <w:hideMark/>
          </w:tcPr>
          <w:p w14:paraId="7AB314FE" w14:textId="77777777" w:rsidR="001941FB" w:rsidRPr="00A57320" w:rsidRDefault="009A5FFB" w:rsidP="002F6835">
            <w:pPr>
              <w:spacing w:after="0"/>
              <w:ind w:right="17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14:paraId="43395FB7" w14:textId="77777777" w:rsidR="001941FB" w:rsidRPr="00A57320" w:rsidRDefault="00B31BBD" w:rsidP="007D095F">
            <w:pPr>
              <w:spacing w:after="0" w:line="276" w:lineRule="auto"/>
              <w:ind w:right="177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</w:rPr>
              <w:t>пр</w:t>
            </w:r>
            <w:r w:rsidR="009A5FFB" w:rsidRPr="00A57320">
              <w:rPr>
                <w:rFonts w:ascii="Times New Roman" w:hAnsi="Times New Roman" w:cs="Times New Roman"/>
                <w:i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>Абая</w:t>
            </w:r>
            <w:r w:rsidR="009A5FFB" w:rsidRPr="00A57320">
              <w:rPr>
                <w:rFonts w:ascii="Times New Roman" w:hAnsi="Times New Roman" w:cs="Times New Roman"/>
                <w:i/>
              </w:rPr>
              <w:t>,  2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="00AA577E" w:rsidRPr="00A57320">
              <w:rPr>
                <w:rFonts w:ascii="Times New Roman" w:hAnsi="Times New Roman" w:cs="Times New Roman"/>
                <w:i/>
              </w:rPr>
              <w:t>,</w:t>
            </w:r>
            <w:r w:rsidR="009A5FFB" w:rsidRPr="00A5732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факультет машиностроения, энергетики и информационных технологий, корпус 3</w:t>
            </w:r>
          </w:p>
        </w:tc>
      </w:tr>
      <w:tr w:rsidR="001941FB" w:rsidRPr="00A57320" w14:paraId="0AF3AD29" w14:textId="77777777" w:rsidTr="00B31BBD">
        <w:trPr>
          <w:trHeight w:val="720"/>
        </w:trPr>
        <w:tc>
          <w:tcPr>
            <w:tcW w:w="1815" w:type="dxa"/>
            <w:vAlign w:val="center"/>
            <w:hideMark/>
          </w:tcPr>
          <w:p w14:paraId="7780DE21" w14:textId="77777777" w:rsidR="001941FB" w:rsidRPr="00A57320" w:rsidRDefault="00B31BBD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9:45 – 10</w:t>
            </w:r>
            <w:r w:rsidR="001941FB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1941FB"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25D69A4A" w14:textId="77777777" w:rsidR="00EB0132" w:rsidRPr="00A57320" w:rsidRDefault="00B31BBD" w:rsidP="00A57320">
            <w:pPr>
              <w:spacing w:after="0" w:line="276" w:lineRule="auto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(15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мин.)</w:t>
            </w:r>
          </w:p>
        </w:tc>
        <w:tc>
          <w:tcPr>
            <w:tcW w:w="8363" w:type="dxa"/>
            <w:hideMark/>
          </w:tcPr>
          <w:p w14:paraId="34E9DDED" w14:textId="77777777" w:rsidR="000A1A89" w:rsidRPr="00FC4FA6" w:rsidRDefault="00BC5F1E" w:rsidP="00BC5F1E">
            <w:pPr>
              <w:spacing w:after="0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Олимпиады. </w:t>
            </w:r>
            <w:r w:rsidR="00940585"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A5FFB"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риветственное слово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Председателя Правления-Ректора Куанышбаева С.Б. </w:t>
            </w:r>
          </w:p>
        </w:tc>
      </w:tr>
      <w:tr w:rsidR="00EB0132" w:rsidRPr="00A57320" w14:paraId="158FFC44" w14:textId="77777777" w:rsidTr="00B31BBD">
        <w:trPr>
          <w:trHeight w:val="600"/>
        </w:trPr>
        <w:tc>
          <w:tcPr>
            <w:tcW w:w="1815" w:type="dxa"/>
            <w:vAlign w:val="center"/>
            <w:hideMark/>
          </w:tcPr>
          <w:p w14:paraId="4146AC20" w14:textId="77777777" w:rsidR="00940585" w:rsidRPr="00A57320" w:rsidRDefault="00B31BBD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940585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 – 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40585"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F46243C" w14:textId="77777777" w:rsidR="00EB0132" w:rsidRPr="00A57320" w:rsidRDefault="00D11356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(10 мин.)</w:t>
            </w:r>
          </w:p>
        </w:tc>
        <w:tc>
          <w:tcPr>
            <w:tcW w:w="8363" w:type="dxa"/>
            <w:hideMark/>
          </w:tcPr>
          <w:p w14:paraId="50E8FF1E" w14:textId="77777777" w:rsidR="00EB0132" w:rsidRPr="00FC4FA6" w:rsidRDefault="00940585" w:rsidP="00BC5F1E">
            <w:pPr>
              <w:spacing w:after="0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Приветственное слово </w:t>
            </w:r>
            <w:r w:rsidR="00E52871">
              <w:rPr>
                <w:rFonts w:ascii="Times New Roman" w:hAnsi="Times New Roman" w:cs="Times New Roman"/>
                <w:b/>
                <w:sz w:val="24"/>
                <w:szCs w:val="24"/>
              </w:rPr>
              <w:t>декана факультета м</w:t>
            </w:r>
            <w:r w:rsidR="00B31BBD"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ашиностроения, энергетики и информационных технологий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52871">
              <w:rPr>
                <w:rFonts w:ascii="Times New Roman" w:hAnsi="Times New Roman" w:cs="Times New Roman"/>
                <w:b/>
                <w:sz w:val="24"/>
                <w:szCs w:val="24"/>
              </w:rPr>
              <w:t>Калакова Б</w:t>
            </w:r>
            <w:r w:rsidR="00BC5F1E"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</w:tr>
      <w:tr w:rsidR="00EB0132" w:rsidRPr="00A57320" w14:paraId="65AFC294" w14:textId="77777777" w:rsidTr="00E52871">
        <w:trPr>
          <w:trHeight w:val="622"/>
        </w:trPr>
        <w:tc>
          <w:tcPr>
            <w:tcW w:w="1815" w:type="dxa"/>
            <w:vAlign w:val="center"/>
            <w:hideMark/>
          </w:tcPr>
          <w:p w14:paraId="4FCD726D" w14:textId="77777777" w:rsidR="00AA577E" w:rsidRPr="00A57320" w:rsidRDefault="00AA577E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10:10 – 10: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14:paraId="17ABA281" w14:textId="77777777" w:rsidR="00EB0132" w:rsidRPr="00A57320" w:rsidRDefault="00D07290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</w:t>
            </w:r>
            <w:r w:rsidR="00D11356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0 мин.)</w:t>
            </w:r>
          </w:p>
        </w:tc>
        <w:tc>
          <w:tcPr>
            <w:tcW w:w="8363" w:type="dxa"/>
            <w:hideMark/>
          </w:tcPr>
          <w:p w14:paraId="2E85FFB6" w14:textId="77777777" w:rsidR="00EB0132" w:rsidRPr="000A1A89" w:rsidRDefault="00AA577E" w:rsidP="00E528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A1A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Ознакомление с составом конкурсной комиссии, присутствующими гостями (модератор)</w:t>
            </w:r>
          </w:p>
        </w:tc>
      </w:tr>
      <w:tr w:rsidR="00AA577E" w:rsidRPr="00A57320" w14:paraId="0C3ED6E0" w14:textId="77777777" w:rsidTr="00B31BBD">
        <w:trPr>
          <w:trHeight w:val="540"/>
        </w:trPr>
        <w:tc>
          <w:tcPr>
            <w:tcW w:w="1815" w:type="dxa"/>
            <w:vAlign w:val="center"/>
            <w:hideMark/>
          </w:tcPr>
          <w:p w14:paraId="22C8A353" w14:textId="77777777" w:rsidR="00AA577E" w:rsidRPr="00A57320" w:rsidRDefault="00AA577E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10:20 – 10: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  <w:p w14:paraId="062E6ECA" w14:textId="77777777" w:rsidR="00AA577E" w:rsidRPr="00A57320" w:rsidRDefault="00D07290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(10 мин.)</w:t>
            </w:r>
          </w:p>
        </w:tc>
        <w:tc>
          <w:tcPr>
            <w:tcW w:w="8363" w:type="dxa"/>
            <w:hideMark/>
          </w:tcPr>
          <w:p w14:paraId="3E5CE15F" w14:textId="77777777" w:rsidR="00AA577E" w:rsidRPr="00FC4FA6" w:rsidRDefault="00AA577E" w:rsidP="00BC5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 порядком проведения конкурса</w:t>
            </w:r>
            <w:r w:rsidR="00D11356"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предметной Олимпиады</w:t>
            </w:r>
            <w:r w:rsidR="00A57320"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57320" w:rsidRPr="00BC5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BC5F1E" w:rsidRPr="00BC5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модератор</w:t>
            </w:r>
            <w:r w:rsidR="00A57320" w:rsidRPr="00BC5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AA577E" w:rsidRPr="00A57320" w14:paraId="266F9B85" w14:textId="77777777" w:rsidTr="00B31BBD">
        <w:trPr>
          <w:trHeight w:val="540"/>
        </w:trPr>
        <w:tc>
          <w:tcPr>
            <w:tcW w:w="1815" w:type="dxa"/>
            <w:vAlign w:val="center"/>
            <w:hideMark/>
          </w:tcPr>
          <w:p w14:paraId="61C60F49" w14:textId="77777777" w:rsidR="00AA577E" w:rsidRPr="00A57320" w:rsidRDefault="00D11356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10:30 – 12</w:t>
            </w:r>
            <w:r w:rsidR="00AA577E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AA577E"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6456167" w14:textId="77777777" w:rsidR="00AA577E" w:rsidRPr="00A57320" w:rsidRDefault="00D11356" w:rsidP="00A57320">
            <w:pPr>
              <w:spacing w:after="0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(1,5 часа)</w:t>
            </w:r>
          </w:p>
        </w:tc>
        <w:tc>
          <w:tcPr>
            <w:tcW w:w="8363" w:type="dxa"/>
            <w:hideMark/>
          </w:tcPr>
          <w:p w14:paraId="2EB665E4" w14:textId="77777777" w:rsidR="00AA577E" w:rsidRPr="00FC4FA6" w:rsidRDefault="00D11356" w:rsidP="002F6835">
            <w:pPr>
              <w:spacing w:after="240" w:line="240" w:lineRule="auto"/>
              <w:ind w:left="2126" w:hanging="21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олимпиады</w:t>
            </w:r>
          </w:p>
        </w:tc>
      </w:tr>
      <w:tr w:rsidR="001941FB" w:rsidRPr="00A57320" w14:paraId="7D39D085" w14:textId="77777777" w:rsidTr="00B31BBD">
        <w:trPr>
          <w:trHeight w:val="318"/>
        </w:trPr>
        <w:tc>
          <w:tcPr>
            <w:tcW w:w="1815" w:type="dxa"/>
            <w:vMerge w:val="restart"/>
            <w:vAlign w:val="center"/>
            <w:hideMark/>
          </w:tcPr>
          <w:p w14:paraId="22ADFFEE" w14:textId="77777777" w:rsidR="001941FB" w:rsidRPr="00A57320" w:rsidRDefault="002F6835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12:10 – 12:40</w:t>
            </w:r>
          </w:p>
          <w:p w14:paraId="0840134C" w14:textId="77777777" w:rsidR="001941FB" w:rsidRPr="00A57320" w:rsidRDefault="002F6835" w:rsidP="00A57320">
            <w:pPr>
              <w:spacing w:after="0" w:line="276" w:lineRule="auto"/>
              <w:ind w:left="-567" w:right="-151" w:firstLine="4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(3</w:t>
            </w:r>
            <w:r w:rsidR="001941FB" w:rsidRPr="00A57320">
              <w:rPr>
                <w:rFonts w:ascii="Times New Roman" w:hAnsi="Times New Roman" w:cs="Times New Roman"/>
                <w:i/>
                <w:sz w:val="24"/>
                <w:szCs w:val="24"/>
              </w:rPr>
              <w:t>0 мин.)</w:t>
            </w:r>
          </w:p>
        </w:tc>
        <w:tc>
          <w:tcPr>
            <w:tcW w:w="8363" w:type="dxa"/>
            <w:hideMark/>
          </w:tcPr>
          <w:p w14:paraId="1D31092D" w14:textId="77777777" w:rsidR="001941FB" w:rsidRPr="00FC4FA6" w:rsidRDefault="001941FB" w:rsidP="009B1304">
            <w:pPr>
              <w:pStyle w:val="a9"/>
              <w:spacing w:after="0"/>
              <w:ind w:left="37" w:right="1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/>
                <w:b/>
                <w:sz w:val="24"/>
                <w:szCs w:val="24"/>
              </w:rPr>
              <w:t>Экскурсия по университету:</w:t>
            </w:r>
          </w:p>
        </w:tc>
      </w:tr>
      <w:tr w:rsidR="00D11356" w:rsidRPr="00A57320" w14:paraId="70A86F6A" w14:textId="77777777" w:rsidTr="00AE0BAA">
        <w:trPr>
          <w:trHeight w:val="657"/>
        </w:trPr>
        <w:tc>
          <w:tcPr>
            <w:tcW w:w="1815" w:type="dxa"/>
            <w:vMerge/>
            <w:vAlign w:val="center"/>
            <w:hideMark/>
          </w:tcPr>
          <w:p w14:paraId="2E0181F8" w14:textId="77777777" w:rsidR="00D11356" w:rsidRPr="00A57320" w:rsidRDefault="00D11356" w:rsidP="00A57320">
            <w:pPr>
              <w:spacing w:after="0" w:line="240" w:lineRule="auto"/>
              <w:ind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hideMark/>
          </w:tcPr>
          <w:p w14:paraId="0AE3C01E" w14:textId="77777777" w:rsidR="00D11356" w:rsidRPr="00A57320" w:rsidRDefault="00B31BBD" w:rsidP="009B1304">
            <w:pPr>
              <w:pStyle w:val="a9"/>
              <w:numPr>
                <w:ilvl w:val="0"/>
                <w:numId w:val="1"/>
              </w:numPr>
              <w:spacing w:after="0"/>
              <w:ind w:right="1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Высшая инженерная школа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Allur</w:t>
            </w:r>
            <w:r w:rsidR="00D11356" w:rsidRPr="00A573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C4FA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31BB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D11356" w:rsidRPr="00A57320">
              <w:rPr>
                <w:rFonts w:ascii="Times New Roman" w:hAnsi="Times New Roman"/>
                <w:i/>
                <w:sz w:val="24"/>
                <w:szCs w:val="24"/>
              </w:rPr>
              <w:t xml:space="preserve"> этаж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ФМЭи</w:t>
            </w:r>
            <w:r w:rsidR="000E6F7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</w:t>
            </w:r>
            <w:r w:rsidR="00FC4FA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  <w:r w:rsidR="00A57320" w:rsidRPr="00A57320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5E4DFB24" w14:textId="77777777" w:rsidR="00D11356" w:rsidRPr="00A57320" w:rsidRDefault="009B1525" w:rsidP="00E528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TECHNOPARK</w:t>
            </w:r>
            <w:r w:rsidR="00E5287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лаборатории ЦАИП</w:t>
            </w:r>
            <w:r w:rsidR="00A57320" w:rsidRPr="00A5732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75361" w:rsidRPr="00A57320" w14:paraId="7E03FCFC" w14:textId="77777777" w:rsidTr="00B31BBD">
        <w:trPr>
          <w:trHeight w:val="50"/>
        </w:trPr>
        <w:tc>
          <w:tcPr>
            <w:tcW w:w="1815" w:type="dxa"/>
            <w:vAlign w:val="center"/>
          </w:tcPr>
          <w:p w14:paraId="08C71F76" w14:textId="77777777" w:rsidR="00175361" w:rsidRPr="00A57320" w:rsidRDefault="00175361" w:rsidP="002F6835">
            <w:pPr>
              <w:spacing w:after="0" w:line="240" w:lineRule="auto"/>
              <w:ind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2F683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2:4</w:t>
            </w:r>
            <w:r w:rsidR="009B152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0 – 14:0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363" w:type="dxa"/>
          </w:tcPr>
          <w:p w14:paraId="5A0E9F59" w14:textId="77777777" w:rsidR="00175361" w:rsidRPr="00FC4FA6" w:rsidRDefault="00175361" w:rsidP="00175361">
            <w:pPr>
              <w:spacing w:after="0"/>
              <w:ind w:right="177"/>
              <w:rPr>
                <w:rFonts w:ascii="Times New Roman" w:hAnsi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0E6F78" w:rsidRPr="00A57320" w14:paraId="067C08B9" w14:textId="77777777" w:rsidTr="00930DF6">
        <w:trPr>
          <w:trHeight w:val="545"/>
        </w:trPr>
        <w:tc>
          <w:tcPr>
            <w:tcW w:w="1815" w:type="dxa"/>
            <w:vAlign w:val="center"/>
            <w:hideMark/>
          </w:tcPr>
          <w:p w14:paraId="7A0D3FB6" w14:textId="77777777" w:rsidR="000E6F78" w:rsidRPr="00A57320" w:rsidRDefault="000E6F78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-16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</w:p>
          <w:p w14:paraId="6952262C" w14:textId="77777777" w:rsidR="000E6F78" w:rsidRPr="00A57320" w:rsidRDefault="000E6F78" w:rsidP="002F6835">
            <w:pPr>
              <w:spacing w:after="0" w:line="276" w:lineRule="auto"/>
              <w:ind w:left="-108" w:right="-151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часа)</w:t>
            </w:r>
          </w:p>
        </w:tc>
        <w:tc>
          <w:tcPr>
            <w:tcW w:w="8363" w:type="dxa"/>
            <w:hideMark/>
          </w:tcPr>
          <w:p w14:paraId="0F8F45F9" w14:textId="2E2333C3" w:rsidR="000E6F78" w:rsidRPr="00BC5F1E" w:rsidRDefault="000E6F78" w:rsidP="00B31BBD">
            <w:pPr>
              <w:spacing w:after="0" w:line="276" w:lineRule="auto"/>
              <w:ind w:righ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заводам</w:t>
            </w:r>
            <w:r w:rsidR="00BC5F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-партнерам КР</w:t>
            </w:r>
            <w:r w:rsidR="008F3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BC5F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имени Ахмет Байтұрсынұлы</w:t>
            </w:r>
          </w:p>
        </w:tc>
      </w:tr>
      <w:tr w:rsidR="00302EBC" w:rsidRPr="00A57320" w14:paraId="1B31035A" w14:textId="77777777" w:rsidTr="001605F8">
        <w:tc>
          <w:tcPr>
            <w:tcW w:w="10178" w:type="dxa"/>
            <w:gridSpan w:val="2"/>
            <w:hideMark/>
          </w:tcPr>
          <w:p w14:paraId="5F675B93" w14:textId="77777777" w:rsidR="00302EBC" w:rsidRPr="00A57320" w:rsidRDefault="00302EBC" w:rsidP="00590933">
            <w:pPr>
              <w:spacing w:after="0" w:line="276" w:lineRule="auto"/>
              <w:ind w:right="17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909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4 апреля 2026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</w:tc>
      </w:tr>
      <w:tr w:rsidR="001941FB" w:rsidRPr="00A57320" w14:paraId="14E7EA69" w14:textId="77777777" w:rsidTr="00BD25DB">
        <w:tc>
          <w:tcPr>
            <w:tcW w:w="1815" w:type="dxa"/>
            <w:vAlign w:val="center"/>
            <w:hideMark/>
          </w:tcPr>
          <w:p w14:paraId="425A4B38" w14:textId="77777777" w:rsidR="001941FB" w:rsidRPr="00A57320" w:rsidRDefault="001941FB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290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 w:rsidR="00D07290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1:0</w:t>
            </w: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1D046DAD" w14:textId="77777777" w:rsidR="001941FB" w:rsidRPr="00A57320" w:rsidRDefault="00D07290" w:rsidP="00A57320">
            <w:pPr>
              <w:spacing w:after="0" w:line="276" w:lineRule="auto"/>
              <w:ind w:left="-567" w:right="-151" w:firstLine="4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(60</w:t>
            </w:r>
            <w:r w:rsidR="001941FB"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мин.)</w:t>
            </w:r>
          </w:p>
        </w:tc>
        <w:tc>
          <w:tcPr>
            <w:tcW w:w="8363" w:type="dxa"/>
            <w:hideMark/>
          </w:tcPr>
          <w:p w14:paraId="4DF04084" w14:textId="77777777" w:rsidR="001941FB" w:rsidRPr="00FC4FA6" w:rsidRDefault="00D07290" w:rsidP="00E52871">
            <w:pPr>
              <w:spacing w:after="0" w:line="276" w:lineRule="auto"/>
              <w:ind w:right="177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</w:t>
            </w:r>
            <w:r w:rsidR="00E52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ъ</w:t>
            </w:r>
            <w:r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явление результатов</w:t>
            </w:r>
            <w:r w:rsidR="009B1525" w:rsidRPr="005D2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9A2B9E"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C4FA6" w:rsidRPr="005D2F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пр. Абая,  28, факультет машиностроения, энергетики и информационных технологий, корпус 3, аудитория №116</w:t>
            </w:r>
          </w:p>
        </w:tc>
      </w:tr>
      <w:tr w:rsidR="001941FB" w:rsidRPr="00A57320" w14:paraId="1E9D11DD" w14:textId="77777777" w:rsidTr="00BD25DB">
        <w:tc>
          <w:tcPr>
            <w:tcW w:w="1815" w:type="dxa"/>
            <w:vAlign w:val="center"/>
            <w:hideMark/>
          </w:tcPr>
          <w:p w14:paraId="20188B8C" w14:textId="77777777" w:rsidR="001941FB" w:rsidRPr="00A57320" w:rsidRDefault="00930418" w:rsidP="00A57320">
            <w:pPr>
              <w:spacing w:after="0" w:line="276" w:lineRule="auto"/>
              <w:ind w:left="-108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11:00-11:30</w:t>
            </w:r>
          </w:p>
          <w:p w14:paraId="68AE45AF" w14:textId="77777777" w:rsidR="00930418" w:rsidRPr="00A57320" w:rsidRDefault="00930418" w:rsidP="00A57320">
            <w:pPr>
              <w:spacing w:after="0" w:line="276" w:lineRule="auto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(30 мин.)</w:t>
            </w:r>
          </w:p>
        </w:tc>
        <w:tc>
          <w:tcPr>
            <w:tcW w:w="8363" w:type="dxa"/>
            <w:hideMark/>
          </w:tcPr>
          <w:p w14:paraId="00B443E3" w14:textId="77777777" w:rsidR="001941FB" w:rsidRPr="00A57320" w:rsidRDefault="00930418" w:rsidP="009B1304">
            <w:pPr>
              <w:spacing w:after="0" w:line="276" w:lineRule="auto"/>
              <w:ind w:right="177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A5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апелляционной комиссии</w:t>
            </w:r>
          </w:p>
        </w:tc>
      </w:tr>
      <w:tr w:rsidR="001941FB" w:rsidRPr="00A57320" w14:paraId="26645E67" w14:textId="77777777" w:rsidTr="00BD25DB">
        <w:tc>
          <w:tcPr>
            <w:tcW w:w="1815" w:type="dxa"/>
            <w:vAlign w:val="center"/>
            <w:hideMark/>
          </w:tcPr>
          <w:p w14:paraId="0AC3202F" w14:textId="77777777" w:rsidR="001941FB" w:rsidRPr="00A57320" w:rsidRDefault="00930418" w:rsidP="00A57320">
            <w:pPr>
              <w:spacing w:after="0"/>
              <w:ind w:left="-108" w:right="-15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11:30-12:3</w:t>
            </w:r>
            <w:r w:rsidR="001941FB" w:rsidRPr="00A573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AB66255" w14:textId="77777777" w:rsidR="001941FB" w:rsidRPr="00A57320" w:rsidRDefault="001941FB" w:rsidP="00A57320">
            <w:pPr>
              <w:spacing w:after="0" w:line="276" w:lineRule="auto"/>
              <w:ind w:left="-567" w:right="-151" w:firstLine="4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930418"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60</w:t>
            </w:r>
            <w:r w:rsidRPr="00A573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мин.)</w:t>
            </w:r>
          </w:p>
        </w:tc>
        <w:tc>
          <w:tcPr>
            <w:tcW w:w="8363" w:type="dxa"/>
            <w:hideMark/>
          </w:tcPr>
          <w:p w14:paraId="41E7425D" w14:textId="77777777" w:rsidR="00930418" w:rsidRPr="00FC4FA6" w:rsidRDefault="00930418" w:rsidP="00930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итогов. Награждение победителей. Закрытие Олимпиады</w:t>
            </w:r>
            <w:r w:rsidR="00A57320" w:rsidRPr="00FC4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5FE9C62C" w14:textId="77777777" w:rsidR="001941FB" w:rsidRPr="00FC4FA6" w:rsidRDefault="00930DF6" w:rsidP="0093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3355"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роректор по академическим вопросам </w:t>
            </w:r>
            <w:r w:rsidR="00B31BBD"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Наурызбаева 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Э.К.</w:t>
            </w:r>
          </w:p>
        </w:tc>
      </w:tr>
    </w:tbl>
    <w:p w14:paraId="738655C7" w14:textId="77777777" w:rsidR="00BD25DB" w:rsidRPr="00E52871" w:rsidRDefault="00BD25DB" w:rsidP="00302EBC">
      <w:pPr>
        <w:spacing w:after="0" w:line="240" w:lineRule="auto"/>
        <w:ind w:left="1134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D25DB" w:rsidRPr="00E52871" w:rsidSect="00930DF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1D9B"/>
    <w:multiLevelType w:val="hybridMultilevel"/>
    <w:tmpl w:val="12E2DF60"/>
    <w:lvl w:ilvl="0" w:tplc="6AF6F1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4E65"/>
    <w:multiLevelType w:val="hybridMultilevel"/>
    <w:tmpl w:val="8BEC5D5A"/>
    <w:lvl w:ilvl="0" w:tplc="C41AD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E610A"/>
    <w:multiLevelType w:val="hybridMultilevel"/>
    <w:tmpl w:val="F120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284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633127">
    <w:abstractNumId w:val="2"/>
  </w:num>
  <w:num w:numId="3" w16cid:durableId="157365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63"/>
    <w:rsid w:val="00000CCE"/>
    <w:rsid w:val="000148E7"/>
    <w:rsid w:val="000559D0"/>
    <w:rsid w:val="000A1A89"/>
    <w:rsid w:val="000A439A"/>
    <w:rsid w:val="000D0C91"/>
    <w:rsid w:val="000E6F78"/>
    <w:rsid w:val="000F1476"/>
    <w:rsid w:val="00173A06"/>
    <w:rsid w:val="00175361"/>
    <w:rsid w:val="001941FB"/>
    <w:rsid w:val="002A0060"/>
    <w:rsid w:val="002E2666"/>
    <w:rsid w:val="002E329D"/>
    <w:rsid w:val="002F6835"/>
    <w:rsid w:val="00302EBC"/>
    <w:rsid w:val="00334767"/>
    <w:rsid w:val="003A4DAB"/>
    <w:rsid w:val="003D15E0"/>
    <w:rsid w:val="003E3D36"/>
    <w:rsid w:val="003F0256"/>
    <w:rsid w:val="003F21C0"/>
    <w:rsid w:val="003F41FA"/>
    <w:rsid w:val="004247A0"/>
    <w:rsid w:val="00471FD3"/>
    <w:rsid w:val="004A02DB"/>
    <w:rsid w:val="005000A1"/>
    <w:rsid w:val="005378A5"/>
    <w:rsid w:val="005767B4"/>
    <w:rsid w:val="00577F16"/>
    <w:rsid w:val="00590933"/>
    <w:rsid w:val="005A5914"/>
    <w:rsid w:val="005D2FF7"/>
    <w:rsid w:val="005F1820"/>
    <w:rsid w:val="00673811"/>
    <w:rsid w:val="006A1B20"/>
    <w:rsid w:val="006B2D63"/>
    <w:rsid w:val="006D754D"/>
    <w:rsid w:val="00713837"/>
    <w:rsid w:val="00734926"/>
    <w:rsid w:val="00784681"/>
    <w:rsid w:val="007D095F"/>
    <w:rsid w:val="007D5D2B"/>
    <w:rsid w:val="00816BDB"/>
    <w:rsid w:val="00847AC1"/>
    <w:rsid w:val="00870E6B"/>
    <w:rsid w:val="0087676F"/>
    <w:rsid w:val="008C4A6E"/>
    <w:rsid w:val="008F3C51"/>
    <w:rsid w:val="00930418"/>
    <w:rsid w:val="00930DF6"/>
    <w:rsid w:val="00940585"/>
    <w:rsid w:val="0097154F"/>
    <w:rsid w:val="009A2B9E"/>
    <w:rsid w:val="009A5FFB"/>
    <w:rsid w:val="009B1525"/>
    <w:rsid w:val="00A20D66"/>
    <w:rsid w:val="00A57320"/>
    <w:rsid w:val="00AA577E"/>
    <w:rsid w:val="00AE0BAA"/>
    <w:rsid w:val="00B24A3E"/>
    <w:rsid w:val="00B25193"/>
    <w:rsid w:val="00B31BBD"/>
    <w:rsid w:val="00B46903"/>
    <w:rsid w:val="00B9235C"/>
    <w:rsid w:val="00BC4E4D"/>
    <w:rsid w:val="00BC5F1E"/>
    <w:rsid w:val="00BD25DB"/>
    <w:rsid w:val="00BD59C3"/>
    <w:rsid w:val="00BF2880"/>
    <w:rsid w:val="00C648EE"/>
    <w:rsid w:val="00CF3355"/>
    <w:rsid w:val="00D019FC"/>
    <w:rsid w:val="00D07290"/>
    <w:rsid w:val="00D11356"/>
    <w:rsid w:val="00D56A7B"/>
    <w:rsid w:val="00E12748"/>
    <w:rsid w:val="00E378D3"/>
    <w:rsid w:val="00E40A96"/>
    <w:rsid w:val="00E473AC"/>
    <w:rsid w:val="00E52871"/>
    <w:rsid w:val="00EB0132"/>
    <w:rsid w:val="00EE729C"/>
    <w:rsid w:val="00F11967"/>
    <w:rsid w:val="00F85518"/>
    <w:rsid w:val="00FC4FA6"/>
    <w:rsid w:val="00F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7BE7"/>
  <w15:docId w15:val="{C7045993-72E6-4996-893D-97217A1F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D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24A3E"/>
    <w:pPr>
      <w:widowControl w:val="0"/>
      <w:snapToGrid w:val="0"/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251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C9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71FD3"/>
    <w:rPr>
      <w:b/>
      <w:bCs/>
    </w:rPr>
  </w:style>
  <w:style w:type="character" w:styleId="a7">
    <w:name w:val="Hyperlink"/>
    <w:basedOn w:val="a0"/>
    <w:uiPriority w:val="99"/>
    <w:unhideWhenUsed/>
    <w:rsid w:val="003A4DA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A4DAB"/>
    <w:rPr>
      <w:color w:val="605E5C"/>
      <w:shd w:val="clear" w:color="auto" w:fill="E1DFDD"/>
    </w:rPr>
  </w:style>
  <w:style w:type="character" w:customStyle="1" w:styleId="a8">
    <w:name w:val="Абзац списка Знак"/>
    <w:aliases w:val="маркированный Знак,2 список маркированный Знак,List Paragraph Знак,без абзаца Знак,ПАРАГРАФ Знак,Абзац списка1 Знак,Статья Знак,Абзац списка11 Знак,Раздел Знак,ненум_список Знак,Heading1 Знак,Colorful List - Accent 11 Знак,WB Para Знак"/>
    <w:link w:val="a9"/>
    <w:uiPriority w:val="34"/>
    <w:qFormat/>
    <w:locked/>
    <w:rsid w:val="001941FB"/>
    <w:rPr>
      <w:rFonts w:ascii="Calibri" w:eastAsia="Calibri" w:hAnsi="Calibri" w:cs="Times New Roman"/>
    </w:rPr>
  </w:style>
  <w:style w:type="paragraph" w:styleId="a9">
    <w:name w:val="List Paragraph"/>
    <w:aliases w:val="маркированный,2 список маркированный,List Paragraph,без абзаца,ПАРАГРАФ,Абзац списка1,Статья,Абзац списка11,Раздел,ненум_список,Heading1,Colorful List - Accent 11,References,Абзац списка7,Абзац списка71,Абзац списка8,List Paragraph1,WB Para"/>
    <w:basedOn w:val="a"/>
    <w:link w:val="a8"/>
    <w:uiPriority w:val="34"/>
    <w:qFormat/>
    <w:rsid w:val="001941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1941FB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table" w:styleId="aa">
    <w:name w:val="Table Grid"/>
    <w:basedOn w:val="a1"/>
    <w:uiPriority w:val="39"/>
    <w:rsid w:val="0019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Мирхат</dc:creator>
  <cp:lastModifiedBy>user</cp:lastModifiedBy>
  <cp:revision>6</cp:revision>
  <cp:lastPrinted>2021-03-11T07:55:00Z</cp:lastPrinted>
  <dcterms:created xsi:type="dcterms:W3CDTF">2026-03-27T12:58:00Z</dcterms:created>
  <dcterms:modified xsi:type="dcterms:W3CDTF">2026-03-31T05:06:00Z</dcterms:modified>
</cp:coreProperties>
</file>